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39" w:rsidRPr="00D71239" w:rsidRDefault="00AF626C" w:rsidP="00D71239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Problem 1</w:t>
      </w:r>
    </w:p>
    <w:p w:rsidR="00C2474F" w:rsidRPr="008F1155" w:rsidRDefault="008F1155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k,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, n  ;  </m:t>
          </m:r>
          <m:r>
            <m:rPr>
              <m:sty m:val="p"/>
            </m:rPr>
            <w:rPr>
              <w:rFonts w:ascii="Cambria Math" w:eastAsiaTheme="minorEastAsia" w:hAnsi="Cambria Math"/>
            </w:rPr>
            <m:t>tam sayılardır  ve  k≠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dir.</m:t>
          </m:r>
        </m:oMath>
      </m:oMathPara>
    </w:p>
    <w:p w:rsidR="003E143E" w:rsidRPr="008F1155" w:rsidRDefault="008F1155" w:rsidP="003E143E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&gt;2.1.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8F1155" w:rsidRDefault="008F1155" w:rsidP="003E143E">
      <w:pPr>
        <w:jc w:val="center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&gt;2.2.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8F1155" w:rsidRDefault="008F1155" w:rsidP="00CB385D">
      <w:pPr>
        <w:spacing w:after="0"/>
        <w:jc w:val="center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&gt;2.3.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8F1155" w:rsidRDefault="003E143E" w:rsidP="00B827DA">
      <w:pPr>
        <w:spacing w:line="240" w:lineRule="auto"/>
        <w:jc w:val="center"/>
      </w:pPr>
      <w:proofErr w:type="gramStart"/>
      <w:r w:rsidRPr="008F1155">
        <w:rPr>
          <w:rFonts w:eastAsiaTheme="minorEastAsia"/>
        </w:rPr>
        <w:t>……………………………………</w:t>
      </w:r>
      <w:proofErr w:type="gramEnd"/>
    </w:p>
    <w:p w:rsidR="003E143E" w:rsidRPr="008F1155" w:rsidRDefault="008F1155" w:rsidP="003E143E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&gt;2.i.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8F1155" w:rsidRDefault="008F1155" w:rsidP="00CB385D">
      <w:pPr>
        <w:spacing w:after="0"/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&gt;2(i+1)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8F1155" w:rsidRDefault="003E143E" w:rsidP="00CB385D">
      <w:pPr>
        <w:jc w:val="center"/>
      </w:pPr>
      <w:proofErr w:type="gramStart"/>
      <w:r w:rsidRPr="008F1155">
        <w:rPr>
          <w:rFonts w:eastAsiaTheme="minorEastAsia"/>
        </w:rPr>
        <w:t>……………………………………</w:t>
      </w:r>
      <w:proofErr w:type="gramEnd"/>
    </w:p>
    <w:p w:rsidR="003E143E" w:rsidRPr="008F1155" w:rsidRDefault="008F1155" w:rsidP="003E143E">
      <w:pPr>
        <w:spacing w:line="240" w:lineRule="auto"/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&gt;2n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8F1155" w:rsidRDefault="008F1155" w:rsidP="003E143E">
      <w:pPr>
        <w:rPr>
          <w:rFonts w:eastAsiaTheme="minorEastAsia"/>
          <w:bCs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   ;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/>
            </w:rPr>
            <m:t>olsun.</m:t>
          </m:r>
        </m:oMath>
      </m:oMathPara>
      <w:bookmarkStart w:id="0" w:name="_GoBack"/>
      <w:bookmarkEnd w:id="0"/>
    </w:p>
    <w:p w:rsidR="008760F3" w:rsidRDefault="008760F3" w:rsidP="003E143E">
      <w:proofErr w:type="gramStart"/>
      <w:r>
        <w:t>Örnek :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842"/>
        <w:gridCol w:w="332"/>
        <w:gridCol w:w="1795"/>
        <w:gridCol w:w="440"/>
        <w:gridCol w:w="2111"/>
      </w:tblGrid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3E143E">
            <w:pPr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n</w:t>
            </w:r>
            <w:proofErr w:type="gramEnd"/>
          </w:p>
        </w:tc>
        <w:tc>
          <w:tcPr>
            <w:tcW w:w="1842" w:type="dxa"/>
          </w:tcPr>
          <w:p w:rsidR="00A01598" w:rsidRDefault="00A01598" w:rsidP="003E143E">
            <m:oMathPara>
              <m:oMath>
                <m:r>
                  <w:rPr>
                    <w:rFonts w:ascii="Cambria Math" w:hAnsi="Cambria Math"/>
                  </w:rPr>
                  <m:t>k=2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n</w:t>
            </w:r>
            <w:proofErr w:type="gramEnd"/>
          </w:p>
        </w:tc>
        <w:tc>
          <w:tcPr>
            <w:tcW w:w="1795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k=5</m:t>
                </m:r>
              </m:oMath>
            </m:oMathPara>
          </w:p>
        </w:tc>
        <w:tc>
          <w:tcPr>
            <w:tcW w:w="440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n</w:t>
            </w:r>
            <w:proofErr w:type="gramEnd"/>
          </w:p>
        </w:tc>
        <w:tc>
          <w:tcPr>
            <w:tcW w:w="2111" w:type="dxa"/>
          </w:tcPr>
          <w:p w:rsidR="00A01598" w:rsidRDefault="00A01598" w:rsidP="00B827DA">
            <m:oMathPara>
              <m:oMath>
                <m:r>
                  <w:rPr>
                    <w:rFonts w:ascii="Cambria Math" w:hAnsi="Cambria Math"/>
                  </w:rPr>
                  <m:t>k=12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3&gt;2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&gt;2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0C3E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95" w:type="dxa"/>
          </w:tcPr>
          <w:p w:rsidR="00A01598" w:rsidRDefault="00A01598" w:rsidP="000C3E2E">
            <m:oMathPara>
              <m:oMath>
                <m:r>
                  <w:rPr>
                    <w:rFonts w:ascii="Cambria Math" w:hAnsi="Cambria Math"/>
                  </w:rPr>
                  <m:t>5&gt;2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&gt;4</m:t>
                </m:r>
              </m:oMath>
            </m:oMathPara>
          </w:p>
        </w:tc>
        <w:tc>
          <w:tcPr>
            <w:tcW w:w="440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111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7&gt;2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&gt;6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6&gt;4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&gt;5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95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9&gt;4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&gt;8</m:t>
                </m:r>
              </m:oMath>
            </m:oMathPara>
          </w:p>
        </w:tc>
        <w:tc>
          <w:tcPr>
            <w:tcW w:w="440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111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14&gt;4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&gt;13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9&gt;6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&gt;8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795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14&gt;6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&gt;13</m:t>
                </m:r>
              </m:oMath>
            </m:oMathPara>
          </w:p>
        </w:tc>
        <w:tc>
          <w:tcPr>
            <w:tcW w:w="440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111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21&gt;6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&gt;20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12&gt;8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&gt;11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3E143E"/>
        </w:tc>
        <w:tc>
          <w:tcPr>
            <w:tcW w:w="1795" w:type="dxa"/>
          </w:tcPr>
          <w:p w:rsidR="00A01598" w:rsidRDefault="00A01598" w:rsidP="003E143E"/>
        </w:tc>
        <w:tc>
          <w:tcPr>
            <w:tcW w:w="440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111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28&gt;8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&gt;27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15&gt;10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&gt;14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3E143E"/>
        </w:tc>
        <w:tc>
          <w:tcPr>
            <w:tcW w:w="1795" w:type="dxa"/>
          </w:tcPr>
          <w:p w:rsidR="00A01598" w:rsidRDefault="00A01598" w:rsidP="003E143E"/>
        </w:tc>
        <w:tc>
          <w:tcPr>
            <w:tcW w:w="440" w:type="dxa"/>
          </w:tcPr>
          <w:p w:rsidR="00A01598" w:rsidRDefault="00A01598" w:rsidP="008760F3">
            <w:pPr>
              <w:jc w:val="center"/>
            </w:pPr>
          </w:p>
        </w:tc>
        <w:tc>
          <w:tcPr>
            <w:tcW w:w="2111" w:type="dxa"/>
          </w:tcPr>
          <w:p w:rsidR="00A01598" w:rsidRDefault="00A01598" w:rsidP="008760F3">
            <w:pPr>
              <w:jc w:val="center"/>
            </w:pPr>
            <w:proofErr w:type="gramStart"/>
            <w:r>
              <w:t>…………………………</w:t>
            </w:r>
            <w:proofErr w:type="gramEnd"/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17&gt;12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&gt;16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3E143E"/>
        </w:tc>
        <w:tc>
          <w:tcPr>
            <w:tcW w:w="1795" w:type="dxa"/>
          </w:tcPr>
          <w:p w:rsidR="00A01598" w:rsidRDefault="00A01598" w:rsidP="003E143E"/>
        </w:tc>
        <w:tc>
          <w:tcPr>
            <w:tcW w:w="440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111" w:type="dxa"/>
          </w:tcPr>
          <w:p w:rsidR="00A01598" w:rsidRPr="00B827DA" w:rsidRDefault="00A01598" w:rsidP="008760F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84&gt;24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&gt;83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dxa"/>
          </w:tcPr>
          <w:p w:rsidR="00A01598" w:rsidRDefault="00A01598" w:rsidP="00B827DA"/>
        </w:tc>
        <w:tc>
          <w:tcPr>
            <w:tcW w:w="1795" w:type="dxa"/>
          </w:tcPr>
          <w:p w:rsidR="00A01598" w:rsidRDefault="00A01598" w:rsidP="00B827DA"/>
        </w:tc>
        <w:tc>
          <w:tcPr>
            <w:tcW w:w="440" w:type="dxa"/>
          </w:tcPr>
          <w:p w:rsidR="00A01598" w:rsidRDefault="00A01598" w:rsidP="00B827D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111" w:type="dxa"/>
          </w:tcPr>
          <w:p w:rsidR="00A01598" w:rsidRDefault="00A01598" w:rsidP="00B827DA">
            <m:oMathPara>
              <m:oMath>
                <m:r>
                  <w:rPr>
                    <w:rFonts w:ascii="Cambria Math" w:hAnsi="Cambria Math"/>
                  </w:rPr>
                  <m:t>91&gt;26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&gt;90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dxa"/>
          </w:tcPr>
          <w:p w:rsidR="00A01598" w:rsidRDefault="00A01598" w:rsidP="00B827DA"/>
        </w:tc>
        <w:tc>
          <w:tcPr>
            <w:tcW w:w="1795" w:type="dxa"/>
          </w:tcPr>
          <w:p w:rsidR="00A01598" w:rsidRDefault="00A01598" w:rsidP="00B827DA"/>
        </w:tc>
        <w:tc>
          <w:tcPr>
            <w:tcW w:w="440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111" w:type="dxa"/>
          </w:tcPr>
          <w:p w:rsidR="00A01598" w:rsidRDefault="00A01598" w:rsidP="00B827DA">
            <m:oMathPara>
              <m:oMath>
                <m:r>
                  <w:rPr>
                    <w:rFonts w:ascii="Cambria Math" w:hAnsi="Cambria Math"/>
                  </w:rPr>
                  <m:t>97&gt;28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&gt;96</m:t>
                </m:r>
              </m:oMath>
            </m:oMathPara>
          </w:p>
        </w:tc>
      </w:tr>
    </w:tbl>
    <w:p w:rsidR="00B827DA" w:rsidRPr="008F1155" w:rsidRDefault="00B827DA" w:rsidP="003E143E"/>
    <w:p w:rsidR="00B827DA" w:rsidRPr="008F1155" w:rsidRDefault="008F1155" w:rsidP="003E143E">
      <w:pPr>
        <w:rPr>
          <w:rFonts w:eastAsiaTheme="minorEastAsia"/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=3</m:t>
        </m:r>
      </m:oMath>
      <w:r w:rsidR="00B827DA" w:rsidRPr="008F1155">
        <w:rPr>
          <w:rFonts w:eastAsiaTheme="minorEastAsia"/>
          <w:bCs/>
        </w:rPr>
        <w:tab/>
      </w:r>
      <w:r w:rsidR="00B827DA" w:rsidRPr="008F1155">
        <w:rPr>
          <w:rFonts w:eastAsiaTheme="minorEastAsia"/>
          <w:bCs/>
        </w:rPr>
        <w:tab/>
      </w:r>
      <w:r w:rsidR="00B827DA" w:rsidRPr="008F1155">
        <w:rPr>
          <w:rFonts w:eastAsiaTheme="minorEastAsia"/>
          <w:bCs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=4</m:t>
        </m:r>
      </m:oMath>
      <w:r w:rsidR="00B827DA" w:rsidRPr="008F1155">
        <w:rPr>
          <w:rFonts w:eastAsiaTheme="minorEastAsia"/>
          <w:bCs/>
        </w:rPr>
        <w:tab/>
      </w:r>
      <w:r w:rsidR="00B827DA" w:rsidRPr="008F1155">
        <w:rPr>
          <w:rFonts w:eastAsiaTheme="minorEastAsia"/>
          <w:bCs/>
        </w:rPr>
        <w:tab/>
        <w:t xml:space="preserve">       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  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7</m:t>
        </m:r>
      </m:oMath>
    </w:p>
    <w:p w:rsidR="00B827DA" w:rsidRPr="008F1155" w:rsidRDefault="008F1155" w:rsidP="00B827DA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=2</m:t>
        </m:r>
      </m:oMath>
      <w:r w:rsidR="00B827DA" w:rsidRPr="008F1155">
        <w:rPr>
          <w:rFonts w:eastAsiaTheme="minorEastAsia"/>
          <w:bCs/>
        </w:rPr>
        <w:tab/>
      </w:r>
      <w:r w:rsidR="00B827DA" w:rsidRPr="008F1155">
        <w:rPr>
          <w:rFonts w:eastAsiaTheme="minorEastAsia"/>
          <w:bCs/>
        </w:rPr>
        <w:tab/>
      </w:r>
      <w:r w:rsidR="00B827DA" w:rsidRPr="008F1155">
        <w:rPr>
          <w:rFonts w:eastAsiaTheme="minorEastAsia"/>
          <w:bCs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=5</m:t>
        </m:r>
      </m:oMath>
      <w:r w:rsidR="00B827DA" w:rsidRPr="008F1155">
        <w:rPr>
          <w:rFonts w:eastAsiaTheme="minorEastAsia"/>
          <w:bCs/>
        </w:rPr>
        <w:tab/>
      </w:r>
      <w:r w:rsidR="00B827DA" w:rsidRPr="008F1155">
        <w:rPr>
          <w:rFonts w:eastAsiaTheme="minorEastAsia"/>
          <w:bCs/>
        </w:rPr>
        <w:tab/>
        <w:t xml:space="preserve">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14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6</m:t>
        </m:r>
      </m:oMath>
    </w:p>
    <w:p w:rsidR="000C3E2E" w:rsidRPr="008F1155" w:rsidRDefault="000C3E2E" w:rsidP="00B827DA"/>
    <w:p w:rsidR="000C3E2E" w:rsidRPr="008F1155" w:rsidRDefault="000C3E2E" w:rsidP="000C3E2E">
      <w:pPr>
        <w:rPr>
          <w:rFonts w:eastAsiaTheme="minorEastAsia"/>
          <w:bCs/>
        </w:rPr>
      </w:pPr>
      <w:r w:rsidRPr="008F1155">
        <w:t xml:space="preserve">Problem : </w:t>
      </w:r>
      <w:r w:rsidR="001B7E8B" w:rsidRPr="008F1155"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 ve  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 w:rsidRPr="008F1155">
        <w:rPr>
          <w:rFonts w:eastAsiaTheme="minorEastAsia"/>
          <w:bCs/>
        </w:rPr>
        <w:t xml:space="preserve">  </w:t>
      </w:r>
      <w:r w:rsidR="001B7E8B" w:rsidRPr="008F1155">
        <w:rPr>
          <w:rFonts w:eastAsiaTheme="minorEastAsia"/>
          <w:bCs/>
        </w:rPr>
        <w:t>d</w:t>
      </w:r>
      <w:r w:rsidRPr="008F1155">
        <w:rPr>
          <w:rFonts w:eastAsiaTheme="minorEastAsia"/>
          <w:bCs/>
        </w:rPr>
        <w:t xml:space="preserve">aima ardışık sayılar </w:t>
      </w:r>
      <w:proofErr w:type="gramStart"/>
      <w:r w:rsidRPr="008F1155">
        <w:rPr>
          <w:rFonts w:eastAsiaTheme="minorEastAsia"/>
          <w:bCs/>
        </w:rPr>
        <w:t>mıdır ?</w:t>
      </w:r>
      <w:proofErr w:type="gramEnd"/>
    </w:p>
    <w:p w:rsidR="0030195F" w:rsidRDefault="0030195F" w:rsidP="000C3E2E">
      <w:pPr>
        <w:rPr>
          <w:rFonts w:eastAsiaTheme="minorEastAsia"/>
          <w:bCs/>
        </w:rPr>
      </w:pPr>
    </w:p>
    <w:p w:rsidR="0030195F" w:rsidRDefault="0030195F" w:rsidP="000C3E2E">
      <w:pPr>
        <w:rPr>
          <w:rFonts w:eastAsiaTheme="minorEastAsia"/>
          <w:bCs/>
        </w:rPr>
      </w:pPr>
    </w:p>
    <w:p w:rsidR="0030195F" w:rsidRPr="00014D24" w:rsidRDefault="0030195F" w:rsidP="0030195F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30195F" w:rsidRPr="00014D24" w:rsidRDefault="0030195F" w:rsidP="0030195F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30195F" w:rsidRPr="0030195F" w:rsidRDefault="008F1155" w:rsidP="0030195F">
      <w:pPr>
        <w:spacing w:after="0"/>
        <w:jc w:val="center"/>
        <w:rPr>
          <w:b/>
          <w:sz w:val="26"/>
          <w:szCs w:val="26"/>
        </w:rPr>
      </w:pPr>
      <w:hyperlink r:id="rId5" w:history="1">
        <w:r w:rsidR="0030195F" w:rsidRPr="0030195F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30195F" w:rsidRDefault="0030195F" w:rsidP="000C3E2E">
      <w:pPr>
        <w:rPr>
          <w:rFonts w:eastAsiaTheme="minorEastAsia"/>
          <w:bCs/>
        </w:rPr>
      </w:pPr>
    </w:p>
    <w:p w:rsidR="0030195F" w:rsidRDefault="0030195F" w:rsidP="000C3E2E">
      <w:pPr>
        <w:rPr>
          <w:rFonts w:eastAsiaTheme="minorEastAsia"/>
          <w:bCs/>
        </w:rPr>
      </w:pPr>
    </w:p>
    <w:p w:rsidR="0030195F" w:rsidRDefault="0030195F" w:rsidP="000C3E2E">
      <w:pPr>
        <w:rPr>
          <w:rFonts w:eastAsiaTheme="minorEastAsia"/>
          <w:bCs/>
        </w:rPr>
      </w:pPr>
    </w:p>
    <w:p w:rsidR="0030195F" w:rsidRDefault="0030195F" w:rsidP="000C3E2E">
      <w:pPr>
        <w:rPr>
          <w:rFonts w:eastAsiaTheme="minorEastAsia"/>
          <w:bCs/>
        </w:rPr>
      </w:pPr>
    </w:p>
    <w:p w:rsidR="0030195F" w:rsidRPr="00A906A4" w:rsidRDefault="0030195F" w:rsidP="0030195F">
      <w:pPr>
        <w:jc w:val="center"/>
        <w:rPr>
          <w:b/>
          <w:sz w:val="26"/>
          <w:szCs w:val="26"/>
        </w:rPr>
      </w:pPr>
      <w:r w:rsidRPr="00A906A4">
        <w:rPr>
          <w:b/>
          <w:sz w:val="26"/>
          <w:szCs w:val="26"/>
        </w:rPr>
        <w:lastRenderedPageBreak/>
        <w:t>Problem 2</w:t>
      </w:r>
    </w:p>
    <w:p w:rsidR="0030195F" w:rsidRPr="00A02074" w:rsidRDefault="0030195F" w:rsidP="0030195F">
      <w:pPr>
        <w:rPr>
          <w:rFonts w:eastAsiaTheme="minorEastAsia"/>
        </w:rPr>
      </w:pPr>
      <w:r w:rsidRPr="00A02074"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Denkleminin tamsayılı bir çözüm örneğini bulunuz.</m:t>
        </m:r>
      </m:oMath>
    </w:p>
    <w:p w:rsidR="0030195F" w:rsidRPr="00A02074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a=k  olsun     a,k ;(tam sayı)</m:t>
        </m:r>
      </m:oMath>
    </w:p>
    <w:p w:rsidR="0030195F" w:rsidRPr="00A02074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k</m:t>
        </m:r>
      </m:oMath>
    </w:p>
    <w:p w:rsidR="0030195F" w:rsidRPr="00A02074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k=0</m:t>
        </m:r>
      </m:oMath>
      <w:r w:rsidRPr="00A02074">
        <w:rPr>
          <w:rFonts w:eastAsiaTheme="minorEastAsia"/>
        </w:rPr>
        <w:tab/>
      </w:r>
    </w:p>
    <w:p w:rsidR="0030195F" w:rsidRPr="00A02074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k+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+2a-2a+1-1=0</m:t>
        </m:r>
      </m:oMath>
    </w:p>
    <w:p w:rsidR="0030195F" w:rsidRPr="00A02074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k+1</m:t>
            </m:r>
          </m:e>
        </m:d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+2a-2a+1=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+1</m:t>
        </m:r>
      </m:oMath>
    </w:p>
    <w:p w:rsidR="0030195F" w:rsidRPr="00A02074" w:rsidRDefault="0030195F" w:rsidP="0030195F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2a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-2a+1=(a+1)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-a+1</m:t>
              </m:r>
            </m:e>
          </m:d>
        </m:oMath>
      </m:oMathPara>
    </w:p>
    <w:p w:rsidR="0030195F" w:rsidRPr="00A02074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  <w:t>Eşitliğin sağ tarafı çarpanlara ayrılıyorsa sol tarafın</w:t>
      </w:r>
      <w:r>
        <w:rPr>
          <w:rFonts w:eastAsiaTheme="minorEastAsia"/>
        </w:rPr>
        <w:t xml:space="preserve">ın </w:t>
      </w:r>
      <w:r w:rsidRPr="00A02074">
        <w:rPr>
          <w:rFonts w:eastAsiaTheme="minorEastAsia"/>
        </w:rPr>
        <w:t>da çarpanlara ayrılması gerekir. Bu ise</w:t>
      </w:r>
    </w:p>
    <w:p w:rsidR="0030195F" w:rsidRPr="00A02074" w:rsidRDefault="0030195F" w:rsidP="0030195F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k+1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a+1≡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-2a+1   olursa mümkün olur.</m:t>
          </m:r>
        </m:oMath>
      </m:oMathPara>
    </w:p>
    <w:p w:rsidR="0030195F" w:rsidRPr="00A02074" w:rsidRDefault="0030195F" w:rsidP="0030195F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k+1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=2                    k=3  bulunur.</m:t>
          </m:r>
        </m:oMath>
      </m:oMathPara>
    </w:p>
    <w:p w:rsidR="0030195F" w:rsidRPr="009F4F3E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2a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-2a+1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-2a+1=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+1</m:t>
        </m:r>
      </m:oMath>
    </w:p>
    <w:p w:rsidR="0030195F" w:rsidRPr="009F4F3E" w:rsidRDefault="008F1155" w:rsidP="0030195F">
      <w:pPr>
        <w:ind w:left="708" w:firstLine="708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2a+1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+1</m:t>
          </m:r>
        </m:oMath>
      </m:oMathPara>
    </w:p>
    <w:p w:rsidR="0030195F" w:rsidRPr="00A02074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. 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30195F" w:rsidRPr="00A02074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2a+1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a-1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2a+1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30195F" w:rsidRPr="00A02074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x=2a+1          y=a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2a+1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      z=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a-1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kabul edilirse ve</m:t>
        </m:r>
      </m:oMath>
    </w:p>
    <w:p w:rsidR="0030195F" w:rsidRDefault="0030195F" w:rsidP="0030195F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a=k=3  konulursa :</m:t>
        </m:r>
      </m:oMath>
    </w:p>
    <w:p w:rsidR="0030195F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x=7                    y=21                      z=98  bulunur.</m:t>
        </m:r>
      </m:oMath>
    </w:p>
    <w:p w:rsidR="0030195F" w:rsidRDefault="0030195F" w:rsidP="0030195F">
      <w:pPr>
        <w:rPr>
          <w:rFonts w:eastAsiaTheme="minorEastAsia"/>
        </w:rPr>
      </w:pPr>
      <w:r w:rsidRPr="00A02074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21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98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  dir.</m:t>
        </m:r>
      </m:oMath>
    </w:p>
    <w:p w:rsidR="0030195F" w:rsidRDefault="0030195F" w:rsidP="0030195F">
      <w:pPr>
        <w:rPr>
          <w:rFonts w:eastAsiaTheme="minorEastAsia"/>
        </w:rPr>
      </w:pPr>
    </w:p>
    <w:p w:rsidR="0030195F" w:rsidRPr="00A02074" w:rsidRDefault="0030195F" w:rsidP="0030195F">
      <w:pPr>
        <w:rPr>
          <w:rFonts w:eastAsiaTheme="minorEastAsia"/>
        </w:rPr>
      </w:pPr>
    </w:p>
    <w:p w:rsidR="0030195F" w:rsidRPr="00014D24" w:rsidRDefault="0030195F" w:rsidP="0030195F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30195F" w:rsidRPr="00014D24" w:rsidRDefault="0030195F" w:rsidP="0030195F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30195F" w:rsidRDefault="008F1155" w:rsidP="0030195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6" w:history="1">
        <w:r w:rsidR="0030195F" w:rsidRPr="0030195F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30195F" w:rsidRDefault="0030195F" w:rsidP="0030195F">
      <w:pPr>
        <w:rPr>
          <w:b/>
          <w:sz w:val="26"/>
          <w:szCs w:val="26"/>
        </w:rPr>
      </w:pPr>
    </w:p>
    <w:p w:rsidR="0030195F" w:rsidRDefault="0030195F" w:rsidP="0030195F">
      <w:pPr>
        <w:rPr>
          <w:b/>
          <w:sz w:val="26"/>
          <w:szCs w:val="26"/>
        </w:rPr>
      </w:pPr>
    </w:p>
    <w:p w:rsidR="0030195F" w:rsidRDefault="0030195F" w:rsidP="0030195F">
      <w:pPr>
        <w:rPr>
          <w:b/>
          <w:sz w:val="26"/>
          <w:szCs w:val="26"/>
        </w:rPr>
      </w:pPr>
    </w:p>
    <w:p w:rsidR="0030195F" w:rsidRDefault="0030195F" w:rsidP="0030195F">
      <w:pPr>
        <w:rPr>
          <w:b/>
          <w:sz w:val="26"/>
          <w:szCs w:val="26"/>
        </w:rPr>
      </w:pPr>
    </w:p>
    <w:p w:rsidR="0030195F" w:rsidRDefault="0030195F" w:rsidP="0030195F">
      <w:pPr>
        <w:rPr>
          <w:b/>
          <w:sz w:val="26"/>
          <w:szCs w:val="26"/>
        </w:rPr>
      </w:pPr>
    </w:p>
    <w:p w:rsidR="001B76EB" w:rsidRDefault="001B76EB" w:rsidP="001B76EB">
      <w:pPr>
        <w:rPr>
          <w:b/>
          <w:sz w:val="26"/>
          <w:szCs w:val="26"/>
        </w:rPr>
      </w:pPr>
    </w:p>
    <w:p w:rsidR="0030195F" w:rsidRDefault="0030195F" w:rsidP="001B76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Problem 3</w:t>
      </w:r>
    </w:p>
    <w:p w:rsidR="001B76EB" w:rsidRPr="0030195F" w:rsidRDefault="001B76EB" w:rsidP="001B76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Pisagor Sayılar ve Özel Problem</w:t>
      </w:r>
    </w:p>
    <w:p w:rsidR="0030195F" w:rsidRPr="00934CE5" w:rsidRDefault="0030195F" w:rsidP="0030195F">
      <w:pPr>
        <w:ind w:left="705" w:hanging="705"/>
        <w:rPr>
          <w:sz w:val="26"/>
          <w:szCs w:val="26"/>
        </w:rPr>
      </w:pPr>
      <w:r w:rsidRPr="00934C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41375C">
        <w:rPr>
          <w:b/>
          <w:sz w:val="26"/>
          <w:szCs w:val="26"/>
        </w:rPr>
        <w:t>1.</w:t>
      </w:r>
      <w:r w:rsidRPr="00934CE5">
        <w:rPr>
          <w:sz w:val="26"/>
          <w:szCs w:val="26"/>
        </w:rPr>
        <w:t xml:space="preserve"> </w:t>
      </w:r>
      <w:r w:rsidRPr="00934CE5">
        <w:rPr>
          <w:sz w:val="26"/>
          <w:szCs w:val="26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934CE5">
        <w:rPr>
          <w:sz w:val="26"/>
          <w:szCs w:val="26"/>
        </w:rPr>
        <w:t xml:space="preserve"> sayısı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934CE5">
        <w:rPr>
          <w:sz w:val="26"/>
          <w:szCs w:val="26"/>
        </w:rPr>
        <w:t xml:space="preserve"> ve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934CE5">
        <w:rPr>
          <w:sz w:val="26"/>
          <w:szCs w:val="26"/>
        </w:rPr>
        <w:t xml:space="preserve"> gibi iki tek sayının çarpımı birleşik bir sayı olsun.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 =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 w:rsidRPr="00934CE5">
        <w:rPr>
          <w:sz w:val="26"/>
          <w:szCs w:val="26"/>
        </w:rPr>
        <w:t xml:space="preserve"> olmak üzere </w:t>
      </w:r>
      <w:proofErr w:type="gramStart"/>
      <w:r w:rsidRPr="00934CE5">
        <w:rPr>
          <w:sz w:val="26"/>
          <w:szCs w:val="26"/>
        </w:rPr>
        <w:t>eğer :</w:t>
      </w:r>
      <w:proofErr w:type="gramEnd"/>
      <w:r w:rsidRPr="00934CE5">
        <w:rPr>
          <w:sz w:val="26"/>
          <w:szCs w:val="26"/>
        </w:rPr>
        <w:t xml:space="preserve"> </w:t>
      </w:r>
    </w:p>
    <w:p w:rsidR="0030195F" w:rsidRPr="00934CE5" w:rsidRDefault="008F1155" w:rsidP="0030195F">
      <w:pPr>
        <w:ind w:left="705"/>
        <w:rPr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= c-b</m:t>
        </m:r>
      </m:oMath>
      <w:r w:rsidR="0030195F" w:rsidRPr="00934CE5">
        <w:rPr>
          <w:sz w:val="26"/>
          <w:szCs w:val="26"/>
        </w:rPr>
        <w:t xml:space="preserve">  </w:t>
      </w:r>
      <w:proofErr w:type="gramStart"/>
      <w:r w:rsidR="0030195F" w:rsidRPr="00934CE5">
        <w:rPr>
          <w:sz w:val="26"/>
          <w:szCs w:val="26"/>
        </w:rPr>
        <w:t>ve</w:t>
      </w:r>
      <w:proofErr w:type="gramEnd"/>
      <w:r w:rsidR="0030195F" w:rsidRPr="00934CE5">
        <w:rPr>
          <w:sz w:val="26"/>
          <w:szCs w:val="26"/>
        </w:rPr>
        <w:t xml:space="preserve">  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= c+b</m:t>
        </m:r>
      </m:oMath>
      <w:r w:rsidR="0030195F" w:rsidRPr="00934CE5">
        <w:rPr>
          <w:sz w:val="26"/>
          <w:szCs w:val="26"/>
        </w:rPr>
        <w:t xml:space="preserve"> şeklinde iki sayı mevcut ise, bu sayılar </w:t>
      </w:r>
      <w:proofErr w:type="spellStart"/>
      <w:r w:rsidR="0030195F" w:rsidRPr="00934CE5">
        <w:rPr>
          <w:sz w:val="26"/>
          <w:szCs w:val="26"/>
        </w:rPr>
        <w:t>pisagor</w:t>
      </w:r>
      <w:proofErr w:type="spellEnd"/>
      <w:r w:rsidR="0030195F" w:rsidRPr="00934CE5">
        <w:rPr>
          <w:sz w:val="26"/>
          <w:szCs w:val="26"/>
        </w:rPr>
        <w:t xml:space="preserve"> sayı grubuna dahildir.</w:t>
      </w:r>
    </w:p>
    <w:p w:rsidR="0030195F" w:rsidRDefault="0030195F" w:rsidP="0030195F">
      <w:pPr>
        <w:ind w:left="708"/>
        <w:rPr>
          <w:b/>
        </w:rPr>
      </w:pPr>
    </w:p>
    <w:p w:rsidR="0030195F" w:rsidRPr="006A2872" w:rsidRDefault="0030195F" w:rsidP="0030195F">
      <w:pPr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.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+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dir.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c-b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c+b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+ b=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 xml:space="preserve">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bulunur.</m:t>
          </m:r>
          <m:r>
            <w:rPr>
              <w:rFonts w:ascii="Cambria Math" w:hAnsi="Cambria Math"/>
              <w:sz w:val="26"/>
              <w:szCs w:val="26"/>
            </w:rPr>
            <m:t xml:space="preserve"> </m:t>
          </m:r>
        </m:oMath>
      </m:oMathPara>
    </w:p>
    <w:p w:rsidR="0030195F" w:rsidRPr="006A2872" w:rsidRDefault="0030195F" w:rsidP="0030195F">
      <w:pPr>
        <w:rPr>
          <w:b/>
          <w:sz w:val="26"/>
          <w:szCs w:val="26"/>
        </w:rPr>
      </w:pPr>
      <w:proofErr w:type="gramStart"/>
      <w:r w:rsidRPr="006A2872">
        <w:rPr>
          <w:b/>
          <w:sz w:val="26"/>
          <w:szCs w:val="26"/>
        </w:rPr>
        <w:t>Örnek</w:t>
      </w:r>
      <w:r>
        <w:rPr>
          <w:b/>
          <w:sz w:val="26"/>
          <w:szCs w:val="26"/>
        </w:rPr>
        <w:t xml:space="preserve"> </w:t>
      </w:r>
      <w:r w:rsidRPr="006A2872">
        <w:rPr>
          <w:b/>
          <w:sz w:val="26"/>
          <w:szCs w:val="26"/>
        </w:rPr>
        <w:t>:</w:t>
      </w:r>
      <w:proofErr w:type="gramEnd"/>
    </w:p>
    <w:p w:rsidR="0030195F" w:rsidRPr="00690486" w:rsidRDefault="0030195F" w:rsidP="0030195F">
      <w:pPr>
        <w:spacing w:line="360" w:lineRule="auto"/>
        <w:rPr>
          <w:sz w:val="26"/>
          <w:szCs w:val="26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a  = 21.55    =1155</m:t>
          </m:r>
        </m:oMath>
      </m:oMathPara>
    </w:p>
    <w:p w:rsidR="0030195F" w:rsidRPr="00690486" w:rsidRDefault="0030195F" w:rsidP="0030195F">
      <w:pPr>
        <w:spacing w:line="360" w:lineRule="auto"/>
        <w:ind w:left="708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 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= c-b                                   c  =1733</m:t>
          </m:r>
        </m:oMath>
      </m:oMathPara>
    </w:p>
    <w:p w:rsidR="0030195F" w:rsidRPr="00690486" w:rsidRDefault="0030195F" w:rsidP="0030195F">
      <w:pPr>
        <w:spacing w:line="360" w:lineRule="auto"/>
        <w:ind w:left="708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 5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= c+b                                   b =1292</m:t>
          </m:r>
        </m:oMath>
      </m:oMathPara>
    </w:p>
    <w:p w:rsidR="0030195F" w:rsidRPr="00A21809" w:rsidRDefault="0030195F" w:rsidP="0030195F">
      <w:pPr>
        <w:spacing w:line="360" w:lineRule="auto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115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+129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=1733</m:t>
          </m:r>
        </m:oMath>
      </m:oMathPara>
    </w:p>
    <w:p w:rsidR="0030195F" w:rsidRPr="006A2872" w:rsidRDefault="0030195F" w:rsidP="0030195F">
      <w:pPr>
        <w:ind w:left="708" w:firstLine="708"/>
        <w:jc w:val="both"/>
        <w:rPr>
          <w:sz w:val="26"/>
          <w:szCs w:val="26"/>
        </w:rPr>
      </w:pPr>
      <w:r w:rsidRPr="006A2872">
        <w:rPr>
          <w:sz w:val="26"/>
          <w:szCs w:val="26"/>
        </w:rPr>
        <w:t xml:space="preserve">Netice iki tek sayının çarpımından meydana gelen sayı her zaman </w:t>
      </w:r>
      <w:proofErr w:type="spellStart"/>
      <w:r w:rsidRPr="006A2872">
        <w:rPr>
          <w:sz w:val="26"/>
          <w:szCs w:val="26"/>
        </w:rPr>
        <w:t>pisagor</w:t>
      </w:r>
      <w:proofErr w:type="spellEnd"/>
      <w:r w:rsidRPr="006A2872">
        <w:rPr>
          <w:sz w:val="26"/>
          <w:szCs w:val="26"/>
        </w:rPr>
        <w:t xml:space="preserve"> sayısı grubu oluştur.</w:t>
      </w:r>
    </w:p>
    <w:p w:rsidR="0030195F" w:rsidRPr="006A2872" w:rsidRDefault="0030195F" w:rsidP="0030195F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proofErr w:type="gramStart"/>
      <w:r w:rsidRPr="006A2872">
        <w:rPr>
          <w:sz w:val="26"/>
          <w:szCs w:val="26"/>
        </w:rPr>
        <w:t>b</w:t>
      </w:r>
      <w:proofErr w:type="gramEnd"/>
      <w:r w:rsidRPr="006A2872">
        <w:rPr>
          <w:sz w:val="26"/>
          <w:szCs w:val="26"/>
        </w:rPr>
        <w:t xml:space="preserve"> sayısı çift bir sayı, k tek sayı olsun.</w:t>
      </w:r>
      <w:r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b=m .k</m:t>
        </m:r>
      </m:oMath>
      <w:r w:rsidRPr="006A2872">
        <w:rPr>
          <w:sz w:val="26"/>
          <w:szCs w:val="26"/>
        </w:rPr>
        <w:t xml:space="preserve"> </w:t>
      </w:r>
      <w:proofErr w:type="gramStart"/>
      <w:r w:rsidRPr="006A2872">
        <w:rPr>
          <w:sz w:val="26"/>
          <w:szCs w:val="26"/>
        </w:rPr>
        <w:t>şeklinde</w:t>
      </w:r>
      <w:proofErr w:type="gramEnd"/>
      <w:r w:rsidRPr="006A2872">
        <w:rPr>
          <w:sz w:val="26"/>
          <w:szCs w:val="26"/>
        </w:rPr>
        <w:t xml:space="preserve"> yazalım.</w:t>
      </w:r>
    </w:p>
    <w:p w:rsidR="0030195F" w:rsidRPr="00C1183C" w:rsidRDefault="0030195F" w:rsidP="0030195F">
      <w:pPr>
        <w:ind w:left="360"/>
        <w:rPr>
          <w:b/>
        </w:rPr>
      </w:pPr>
    </w:p>
    <w:p w:rsidR="0030195F" w:rsidRPr="002616B4" w:rsidRDefault="0030195F" w:rsidP="0030195F">
      <w:pPr>
        <w:spacing w:line="360" w:lineRule="auto"/>
        <w:jc w:val="both"/>
        <w:rPr>
          <w:b/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             c=b+k olmak şartıyla :            c=mk+k=k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m+1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bulunur.</m:t>
        </m:r>
      </m:oMath>
      <w:r w:rsidRPr="002616B4">
        <w:rPr>
          <w:b/>
          <w:sz w:val="26"/>
          <w:szCs w:val="26"/>
        </w:rPr>
        <w:t xml:space="preserve"> </w:t>
      </w:r>
    </w:p>
    <w:p w:rsidR="0030195F" w:rsidRDefault="0030195F" w:rsidP="0030195F">
      <w:pPr>
        <w:spacing w:line="360" w:lineRule="auto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 xml:space="preserve">                  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denkleminde yerine koyalım.    </m:t>
        </m:r>
      </m:oMath>
      <w:r w:rsidRPr="00CC18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</w:p>
    <w:p w:rsidR="0030195F" w:rsidRPr="00CC182E" w:rsidRDefault="0030195F" w:rsidP="0030195F">
      <w:pPr>
        <w:spacing w:line="360" w:lineRule="auto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a=2m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 xml:space="preserve">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a=k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2m+1</m:t>
              </m:r>
            </m:e>
          </m:rad>
        </m:oMath>
      </m:oMathPara>
    </w:p>
    <w:p w:rsidR="0030195F" w:rsidRPr="00A21809" w:rsidRDefault="008F1155" w:rsidP="0030195F">
      <w:pPr>
        <w:ind w:left="705"/>
        <w:jc w:val="both"/>
        <w:rPr>
          <w:sz w:val="26"/>
          <w:szCs w:val="26"/>
        </w:rPr>
      </w:pP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2m+1</m:t>
            </m:r>
          </m:e>
        </m:rad>
      </m:oMath>
      <w:r w:rsidR="0030195F" w:rsidRPr="00CC182E">
        <w:rPr>
          <w:sz w:val="26"/>
          <w:szCs w:val="26"/>
        </w:rPr>
        <w:t xml:space="preserve"> </w:t>
      </w:r>
      <w:proofErr w:type="gramStart"/>
      <w:r w:rsidR="0030195F" w:rsidRPr="00CC182E">
        <w:rPr>
          <w:sz w:val="26"/>
          <w:szCs w:val="26"/>
        </w:rPr>
        <w:t>sayısı</w:t>
      </w:r>
      <w:proofErr w:type="gramEnd"/>
      <w:r w:rsidR="0030195F" w:rsidRPr="00CC182E">
        <w:rPr>
          <w:sz w:val="26"/>
          <w:szCs w:val="26"/>
        </w:rPr>
        <w:t xml:space="preserve"> bir tam kare olduğunda bunların meyd</w:t>
      </w:r>
      <w:r w:rsidR="0030195F">
        <w:rPr>
          <w:sz w:val="26"/>
          <w:szCs w:val="26"/>
        </w:rPr>
        <w:t xml:space="preserve">ana getirdiği sayılar </w:t>
      </w:r>
      <w:proofErr w:type="spellStart"/>
      <w:r w:rsidR="0030195F">
        <w:rPr>
          <w:sz w:val="26"/>
          <w:szCs w:val="26"/>
        </w:rPr>
        <w:t>pisagor</w:t>
      </w:r>
      <w:proofErr w:type="spellEnd"/>
      <w:r w:rsidR="0030195F">
        <w:rPr>
          <w:sz w:val="26"/>
          <w:szCs w:val="26"/>
        </w:rPr>
        <w:t xml:space="preserve"> </w:t>
      </w:r>
      <w:r w:rsidR="0030195F" w:rsidRPr="00CC182E">
        <w:rPr>
          <w:sz w:val="26"/>
          <w:szCs w:val="26"/>
        </w:rPr>
        <w:t>sayılarıdır.</w:t>
      </w:r>
      <w:r w:rsidR="0030195F">
        <w:rPr>
          <w:sz w:val="26"/>
          <w:szCs w:val="26"/>
        </w:rPr>
        <w:t xml:space="preserve"> </w:t>
      </w:r>
      <w:proofErr w:type="gramStart"/>
      <w:r w:rsidR="0030195F" w:rsidRPr="00CC182E">
        <w:rPr>
          <w:sz w:val="26"/>
          <w:szCs w:val="26"/>
        </w:rPr>
        <w:t>b</w:t>
      </w:r>
      <w:proofErr w:type="gramEnd"/>
      <w:r w:rsidR="0030195F" w:rsidRPr="00CC182E">
        <w:rPr>
          <w:sz w:val="26"/>
          <w:szCs w:val="26"/>
        </w:rPr>
        <w:t xml:space="preserve"> sayısı çift olduğundan m sayısı da bir çift sayıdır.</w:t>
      </w:r>
    </w:p>
    <w:p w:rsidR="0030195F" w:rsidRDefault="0030195F" w:rsidP="0030195F">
      <w:pPr>
        <w:spacing w:line="276" w:lineRule="auto"/>
        <w:rPr>
          <w:b/>
          <w:sz w:val="26"/>
          <w:szCs w:val="26"/>
        </w:rPr>
      </w:pPr>
      <w:proofErr w:type="gramStart"/>
      <w:r w:rsidRPr="003A03C7">
        <w:rPr>
          <w:b/>
          <w:sz w:val="26"/>
          <w:szCs w:val="26"/>
        </w:rPr>
        <w:t>Örnek</w:t>
      </w:r>
      <w:r>
        <w:rPr>
          <w:b/>
          <w:sz w:val="26"/>
          <w:szCs w:val="26"/>
        </w:rPr>
        <w:t xml:space="preserve"> </w:t>
      </w:r>
      <w:r w:rsidRPr="003A03C7">
        <w:rPr>
          <w:b/>
          <w:sz w:val="26"/>
          <w:szCs w:val="26"/>
        </w:rPr>
        <w:t>:</w:t>
      </w:r>
      <w:proofErr w:type="gramEnd"/>
    </w:p>
    <w:p w:rsidR="0030195F" w:rsidRPr="00B51407" w:rsidRDefault="0030195F" w:rsidP="0030195F">
      <w:pPr>
        <w:spacing w:line="360" w:lineRule="auto"/>
        <w:rPr>
          <w:b/>
          <w:sz w:val="26"/>
          <w:szCs w:val="2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k=1     ve     m=12 seçilirse;</m:t>
          </m:r>
        </m:oMath>
      </m:oMathPara>
    </w:p>
    <w:p w:rsidR="0030195F" w:rsidRPr="001B76EB" w:rsidRDefault="0030195F" w:rsidP="001B76EB">
      <w:pPr>
        <w:spacing w:line="360" w:lineRule="auto"/>
        <w:jc w:val="both"/>
        <w:rPr>
          <w:b/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       b=12    c =12+1=13     a =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2.12+1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=5 bulunur.    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+1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=1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Pr="004B2060">
        <w:rPr>
          <w:b/>
        </w:rPr>
        <w:t xml:space="preserve"> </w:t>
      </w:r>
      <w:r w:rsidRPr="003A03C7">
        <w:rPr>
          <w:sz w:val="26"/>
          <w:szCs w:val="26"/>
        </w:rPr>
        <w:t xml:space="preserve">Burada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2m+1</m:t>
            </m:r>
          </m:e>
        </m:rad>
      </m:oMath>
      <w:r w:rsidRPr="003A03C7">
        <w:rPr>
          <w:sz w:val="26"/>
          <w:szCs w:val="26"/>
        </w:rPr>
        <w:t xml:space="preserve"> sayısı her zaman bir tam kare olduğunda bu sistem geçerlidir.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2m+1</m:t>
            </m:r>
          </m:e>
        </m:rad>
      </m:oMath>
      <w:r w:rsidRPr="003A03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 w:rsidRPr="003A03C7">
        <w:rPr>
          <w:sz w:val="26"/>
          <w:szCs w:val="26"/>
        </w:rPr>
        <w:t>sayısı</w:t>
      </w:r>
      <w:proofErr w:type="gramEnd"/>
      <w:r w:rsidRPr="003A03C7">
        <w:rPr>
          <w:sz w:val="26"/>
          <w:szCs w:val="26"/>
        </w:rPr>
        <w:t xml:space="preserve"> ne zaman bir tam kare olabilir.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k=1</m:t>
        </m:r>
      </m:oMath>
      <w:r w:rsidRPr="003A03C7">
        <w:rPr>
          <w:sz w:val="26"/>
          <w:szCs w:val="26"/>
        </w:rPr>
        <w:t xml:space="preserve"> </w:t>
      </w:r>
      <w:proofErr w:type="gramStart"/>
      <w:r w:rsidRPr="003A03C7">
        <w:rPr>
          <w:sz w:val="26"/>
          <w:szCs w:val="26"/>
        </w:rPr>
        <w:t>için</w:t>
      </w:r>
      <w:proofErr w:type="gramEnd"/>
      <w:r w:rsidRPr="003A03C7">
        <w:rPr>
          <w:sz w:val="26"/>
          <w:szCs w:val="26"/>
        </w:rPr>
        <w:t xml:space="preserve"> bunu biraz inceleyelim.</w:t>
      </w:r>
    </w:p>
    <w:tbl>
      <w:tblPr>
        <w:tblW w:w="5940" w:type="dxa"/>
        <w:tblInd w:w="15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60"/>
        <w:gridCol w:w="2160"/>
        <w:gridCol w:w="1440"/>
        <w:gridCol w:w="1080"/>
      </w:tblGrid>
      <w:tr w:rsidR="0030195F" w:rsidTr="00B4005F">
        <w:trPr>
          <w:trHeight w:val="284"/>
        </w:trPr>
        <w:tc>
          <w:tcPr>
            <w:tcW w:w="1260" w:type="dxa"/>
            <w:shd w:val="solid" w:color="000000" w:fill="FFFFFF"/>
          </w:tcPr>
          <w:p w:rsidR="0030195F" w:rsidRPr="00620DFC" w:rsidRDefault="0030195F" w:rsidP="00B4005F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w:lastRenderedPageBreak/>
                  <m:t>b</m:t>
                </m:r>
              </m:oMath>
            </m:oMathPara>
          </w:p>
        </w:tc>
        <w:tc>
          <w:tcPr>
            <w:tcW w:w="2160" w:type="dxa"/>
            <w:shd w:val="solid" w:color="000000" w:fill="FFFFFF"/>
          </w:tcPr>
          <w:p w:rsidR="0030195F" w:rsidRPr="00620DFC" w:rsidRDefault="0030195F" w:rsidP="00B4005F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b+1</m:t>
                </m:r>
              </m:oMath>
            </m:oMathPara>
          </w:p>
        </w:tc>
        <w:tc>
          <w:tcPr>
            <w:tcW w:w="1440" w:type="dxa"/>
            <w:shd w:val="solid" w:color="000000" w:fill="FFFFFF"/>
          </w:tcPr>
          <w:p w:rsidR="0030195F" w:rsidRPr="00620DFC" w:rsidRDefault="0030195F" w:rsidP="00B4005F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2b+1</m:t>
                </m:r>
              </m:oMath>
            </m:oMathPara>
          </w:p>
        </w:tc>
        <w:tc>
          <w:tcPr>
            <w:tcW w:w="1080" w:type="dxa"/>
            <w:shd w:val="solid" w:color="000000" w:fill="FFFFFF"/>
          </w:tcPr>
          <w:p w:rsidR="0030195F" w:rsidRPr="00620DFC" w:rsidRDefault="0030195F" w:rsidP="00B4005F">
            <w:pPr>
              <w:jc w:val="center"/>
              <w:rPr>
                <w:b/>
                <w:bCs/>
              </w:rPr>
            </w:pPr>
          </w:p>
        </w:tc>
      </w:tr>
      <w:tr w:rsidR="0030195F" w:rsidTr="00B4005F">
        <w:trPr>
          <w:trHeight w:val="27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ind w:left="-648" w:firstLine="648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1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</w:tr>
      <w:tr w:rsidR="0030195F" w:rsidTr="00B4005F">
        <w:trPr>
          <w:trHeight w:val="28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</w:tr>
      <w:tr w:rsidR="0030195F" w:rsidTr="00B4005F">
        <w:trPr>
          <w:trHeight w:val="27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</w:tr>
      <w:tr w:rsidR="0030195F" w:rsidTr="00B4005F">
        <w:trPr>
          <w:trHeight w:val="277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4.1   +1=5</m:t>
              </m:r>
            </m:oMath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8F1155" w:rsidP="00B4005F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0195F" w:rsidTr="00B4005F">
        <w:trPr>
          <w:trHeight w:val="28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</w:tr>
      <w:tr w:rsidR="0030195F" w:rsidTr="00B4005F">
        <w:trPr>
          <w:trHeight w:val="27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</w:tr>
      <w:tr w:rsidR="0030195F" w:rsidTr="00B4005F">
        <w:trPr>
          <w:trHeight w:val="28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</w:tr>
      <w:tr w:rsidR="0030195F" w:rsidTr="00B4005F">
        <w:trPr>
          <w:trHeight w:val="27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17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</w:tr>
      <w:tr w:rsidR="0030195F" w:rsidTr="00B4005F">
        <w:trPr>
          <w:trHeight w:val="28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</w:tr>
      <w:tr w:rsidR="0030195F" w:rsidTr="00B4005F">
        <w:trPr>
          <w:trHeight w:val="27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</w:tr>
      <w:tr w:rsidR="0030195F" w:rsidTr="00B4005F">
        <w:trPr>
          <w:trHeight w:val="28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</w:p>
        </w:tc>
      </w:tr>
      <w:tr w:rsidR="0030195F" w:rsidTr="00B4005F">
        <w:trPr>
          <w:trHeight w:val="28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4.3   +1=13</m:t>
              </m:r>
            </m:oMath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8F1155" w:rsidP="00B4005F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0195F" w:rsidTr="00B4005F">
        <w:trPr>
          <w:trHeight w:val="27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4.6   +1=25</m:t>
              </m:r>
            </m:oMath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8F1155" w:rsidP="00B4005F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0195F" w:rsidTr="00B4005F">
        <w:trPr>
          <w:trHeight w:val="28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4.10+1=41</m:t>
              </m:r>
            </m:oMath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8F1155" w:rsidP="00B4005F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0195F" w:rsidTr="00B4005F">
        <w:trPr>
          <w:trHeight w:val="27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4.15+1=61</m:t>
              </m:r>
            </m:oMath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8F1155" w:rsidP="00B4005F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0195F" w:rsidTr="00B4005F">
        <w:trPr>
          <w:trHeight w:val="28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4.21+1=85</m:t>
              </m:r>
            </m:oMath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169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8F1155" w:rsidP="00B4005F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0195F" w:rsidTr="00B4005F">
        <w:trPr>
          <w:trHeight w:val="284"/>
        </w:trPr>
        <w:tc>
          <w:tcPr>
            <w:tcW w:w="126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0195F" w:rsidRPr="00620DFC" w:rsidRDefault="0030195F" w:rsidP="00B4005F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4.28+1=113</m:t>
              </m:r>
            </m:oMath>
          </w:p>
        </w:tc>
        <w:tc>
          <w:tcPr>
            <w:tcW w:w="1440" w:type="dxa"/>
            <w:shd w:val="clear" w:color="auto" w:fill="auto"/>
          </w:tcPr>
          <w:p w:rsidR="0030195F" w:rsidRPr="00620DFC" w:rsidRDefault="0030195F" w:rsidP="00B4005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225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0195F" w:rsidRPr="00620DFC" w:rsidRDefault="008F1155" w:rsidP="00B4005F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30195F" w:rsidRDefault="0030195F" w:rsidP="0030195F"/>
    <w:p w:rsidR="0030195F" w:rsidRPr="0041375C" w:rsidRDefault="0030195F" w:rsidP="0030195F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b’</w:t>
      </w:r>
      <w:r w:rsidRPr="0041375C">
        <w:rPr>
          <w:sz w:val="26"/>
          <w:szCs w:val="26"/>
        </w:rPr>
        <w:t>nin çift olduğu sütunun karşılığında tek tam sayı kareleri bulunmakta, ama hangi b’ler için geçerlidir.</w:t>
      </w:r>
      <w:r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Bunun için 4’ün yanındaki sayı dizisine bakalım:</w:t>
      </w:r>
    </w:p>
    <w:p w:rsidR="0030195F" w:rsidRPr="0041375C" w:rsidRDefault="0030195F" w:rsidP="0030195F">
      <w:pPr>
        <w:ind w:left="708"/>
        <w:jc w:val="both"/>
        <w:rPr>
          <w:sz w:val="26"/>
          <w:szCs w:val="26"/>
        </w:rPr>
      </w:pPr>
      <w:r w:rsidRPr="0041375C">
        <w:rPr>
          <w:sz w:val="26"/>
          <w:szCs w:val="26"/>
        </w:rPr>
        <w:t xml:space="preserve">1,  </w:t>
      </w:r>
      <w:r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3,</w:t>
      </w:r>
      <w:r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 xml:space="preserve">  6,</w:t>
      </w:r>
      <w:r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 xml:space="preserve">  10, </w:t>
      </w:r>
      <w:r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 xml:space="preserve"> 15,  </w:t>
      </w:r>
      <w:r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 xml:space="preserve">21,  </w:t>
      </w:r>
      <w:r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28. . .</w:t>
      </w:r>
    </w:p>
    <w:p w:rsidR="0030195F" w:rsidRPr="0041375C" w:rsidRDefault="0030195F" w:rsidP="0030195F">
      <w:pPr>
        <w:ind w:left="708"/>
        <w:jc w:val="both"/>
      </w:pPr>
      <w:r>
        <w:t>Bu dizide ki sayıların</w:t>
      </w:r>
      <w:r w:rsidRPr="0041375C">
        <w:t xml:space="preserve"> aralarındaki fark ise </w:t>
      </w:r>
      <w:r w:rsidRPr="0041375C">
        <w:rPr>
          <w:sz w:val="26"/>
          <w:szCs w:val="26"/>
        </w:rPr>
        <w:t>2,   3,  4,  5,   6,   7. . .</w:t>
      </w:r>
      <w:r w:rsidRPr="0041375C">
        <w:t xml:space="preserve"> </w:t>
      </w:r>
      <w:proofErr w:type="gramStart"/>
      <w:r w:rsidRPr="0041375C">
        <w:t>gibi</w:t>
      </w:r>
      <w:proofErr w:type="gramEnd"/>
      <w:r w:rsidRPr="0041375C">
        <w:t xml:space="preserve"> normal sayı dizisidir.</w:t>
      </w:r>
    </w:p>
    <w:p w:rsidR="0030195F" w:rsidRDefault="0030195F" w:rsidP="0030195F">
      <w:pPr>
        <w:ind w:left="708"/>
        <w:jc w:val="both"/>
        <w:rPr>
          <w:sz w:val="26"/>
          <w:szCs w:val="26"/>
        </w:rPr>
      </w:pPr>
      <w:r w:rsidRPr="0041375C">
        <w:rPr>
          <w:sz w:val="26"/>
          <w:szCs w:val="26"/>
        </w:rPr>
        <w:t xml:space="preserve">Veya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41375C">
        <w:rPr>
          <w:sz w:val="26"/>
          <w:szCs w:val="26"/>
        </w:rPr>
        <w:t xml:space="preserve"> sayısı ve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b+1</m:t>
        </m:r>
      </m:oMath>
      <w:r w:rsidRPr="0041375C">
        <w:rPr>
          <w:sz w:val="26"/>
          <w:szCs w:val="26"/>
        </w:rPr>
        <w:t xml:space="preserve"> sayısı toplandığında bir tek tam kareye eşit</w:t>
      </w:r>
      <w:r>
        <w:rPr>
          <w:sz w:val="26"/>
          <w:szCs w:val="26"/>
        </w:rPr>
        <w:t xml:space="preserve"> i</w:t>
      </w:r>
      <w:r w:rsidRPr="0041375C">
        <w:rPr>
          <w:sz w:val="26"/>
          <w:szCs w:val="26"/>
        </w:rPr>
        <w:t xml:space="preserve">se ve b’nin tek tam sayılı böleni mevcutsa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(k)</m:t>
        </m:r>
      </m:oMath>
      <w:r w:rsidRPr="0041375C">
        <w:rPr>
          <w:sz w:val="26"/>
          <w:szCs w:val="26"/>
        </w:rPr>
        <w:t xml:space="preserve"> bu kurallar geçerlidir.</w:t>
      </w:r>
    </w:p>
    <w:p w:rsidR="0030195F" w:rsidRDefault="0030195F" w:rsidP="0030195F">
      <w:pPr>
        <w:jc w:val="both"/>
        <w:rPr>
          <w:sz w:val="26"/>
          <w:szCs w:val="26"/>
        </w:rPr>
      </w:pPr>
    </w:p>
    <w:p w:rsidR="0030195F" w:rsidRPr="0041375C" w:rsidRDefault="0030195F" w:rsidP="0030195F">
      <w:pPr>
        <w:spacing w:after="0"/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Kaynak göstererek yayımlanması serbesttir.</w:t>
      </w:r>
    </w:p>
    <w:p w:rsidR="0030195F" w:rsidRPr="0041375C" w:rsidRDefault="0030195F" w:rsidP="0030195F">
      <w:pPr>
        <w:spacing w:after="0"/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muratbuda@hotmail.com</w:t>
      </w:r>
    </w:p>
    <w:p w:rsidR="0030195F" w:rsidRPr="0030195F" w:rsidRDefault="008F1155" w:rsidP="0030195F">
      <w:pPr>
        <w:spacing w:after="0"/>
        <w:ind w:left="1800" w:hanging="1092"/>
        <w:jc w:val="center"/>
        <w:rPr>
          <w:b/>
          <w:sz w:val="26"/>
          <w:szCs w:val="26"/>
        </w:rPr>
      </w:pPr>
      <w:hyperlink r:id="rId7" w:history="1">
        <w:r w:rsidR="0030195F" w:rsidRPr="0030195F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30195F" w:rsidRDefault="0030195F" w:rsidP="0030195F">
      <w:pPr>
        <w:ind w:left="708"/>
        <w:jc w:val="both"/>
        <w:rPr>
          <w:sz w:val="26"/>
          <w:szCs w:val="26"/>
        </w:rPr>
      </w:pPr>
    </w:p>
    <w:p w:rsidR="0030195F" w:rsidRDefault="0030195F" w:rsidP="0030195F">
      <w:pPr>
        <w:jc w:val="both"/>
        <w:rPr>
          <w:sz w:val="26"/>
          <w:szCs w:val="26"/>
        </w:rPr>
      </w:pPr>
    </w:p>
    <w:p w:rsidR="0030195F" w:rsidRDefault="0030195F" w:rsidP="00301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  <w:t>Özel Problem</w:t>
      </w:r>
    </w:p>
    <w:p w:rsidR="0030195F" w:rsidRDefault="0030195F" w:rsidP="0030195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tr-TR"/>
        </w:rPr>
        <w:drawing>
          <wp:inline distT="0" distB="0" distL="0" distR="0" wp14:anchorId="28732887" wp14:editId="64E68042">
            <wp:extent cx="5308600" cy="4521483"/>
            <wp:effectExtent l="0" t="0" r="635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17" cy="453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Kenarları   </w:t>
      </w:r>
      <w:r>
        <w:rPr>
          <w:noProof/>
          <w:position w:val="-9"/>
          <w:lang w:eastAsia="tr-TR"/>
        </w:rPr>
        <w:drawing>
          <wp:inline distT="0" distB="0" distL="0" distR="0" wp14:anchorId="79D34D2C" wp14:editId="3A449216">
            <wp:extent cx="361950" cy="209550"/>
            <wp:effectExtent l="0" t="0" r="0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olan bir dik </w:t>
      </w:r>
      <w:proofErr w:type="gramStart"/>
      <w:r>
        <w:rPr>
          <w:sz w:val="26"/>
          <w:szCs w:val="26"/>
        </w:rPr>
        <w:t>üçgende  AC</w:t>
      </w:r>
      <w:proofErr w:type="gramEnd"/>
      <w:r>
        <w:rPr>
          <w:sz w:val="26"/>
          <w:szCs w:val="26"/>
        </w:rPr>
        <w:t xml:space="preserve">  kenarı uzantısında  </w:t>
      </w:r>
      <w:r>
        <w:rPr>
          <w:noProof/>
          <w:position w:val="-9"/>
          <w:lang w:eastAsia="tr-TR"/>
        </w:rPr>
        <w:drawing>
          <wp:inline distT="0" distB="0" distL="0" distR="0" wp14:anchorId="73A52EA1" wp14:editId="22FAD21F">
            <wp:extent cx="374650" cy="209550"/>
            <wp:effectExtent l="0" t="0" r="635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kadar alınarak  E  noktası;  AB  kenarı uzantısında  </w:t>
      </w:r>
      <w:r>
        <w:rPr>
          <w:noProof/>
          <w:position w:val="-9"/>
          <w:lang w:eastAsia="tr-TR"/>
        </w:rPr>
        <w:drawing>
          <wp:inline distT="0" distB="0" distL="0" distR="0" wp14:anchorId="0B5BBE04" wp14:editId="59954F42">
            <wp:extent cx="355600" cy="209550"/>
            <wp:effectExtent l="0" t="0" r="635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kadar alınarak  D noktası bulunuyor. D </w:t>
      </w:r>
      <w:proofErr w:type="gramStart"/>
      <w:r>
        <w:rPr>
          <w:sz w:val="26"/>
          <w:szCs w:val="26"/>
        </w:rPr>
        <w:t>noktasından  DC</w:t>
      </w:r>
      <w:proofErr w:type="gramEnd"/>
      <w:r>
        <w:rPr>
          <w:sz w:val="26"/>
          <w:szCs w:val="26"/>
        </w:rPr>
        <w:t xml:space="preserve">  doğrusuna çizilen dik doğru  BE </w:t>
      </w:r>
      <w:proofErr w:type="spellStart"/>
      <w:r>
        <w:rPr>
          <w:sz w:val="26"/>
          <w:szCs w:val="26"/>
        </w:rPr>
        <w:t>nin</w:t>
      </w:r>
      <w:proofErr w:type="spellEnd"/>
      <w:r>
        <w:rPr>
          <w:sz w:val="26"/>
          <w:szCs w:val="26"/>
        </w:rPr>
        <w:t xml:space="preserve">  uzantısını  F de  kesiyor. Eğer dik üçgenin kenarları arasında:</w:t>
      </w:r>
    </w:p>
    <w:p w:rsidR="0030195F" w:rsidRDefault="0030195F" w:rsidP="0030195F">
      <w:pPr>
        <w:jc w:val="center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500E6C78" wp14:editId="54641B19">
            <wp:extent cx="1219200" cy="20955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jc w:val="both"/>
        <w:rPr>
          <w:rFonts w:eastAsiaTheme="minorEastAsia"/>
          <w:sz w:val="26"/>
          <w:szCs w:val="26"/>
        </w:rPr>
      </w:pPr>
      <w:proofErr w:type="gramStart"/>
      <w:r>
        <w:rPr>
          <w:rFonts w:eastAsiaTheme="minorEastAsia"/>
          <w:sz w:val="26"/>
          <w:szCs w:val="26"/>
        </w:rPr>
        <w:t>bağıntısı</w:t>
      </w:r>
      <w:proofErr w:type="gramEnd"/>
      <w:r>
        <w:rPr>
          <w:rFonts w:eastAsiaTheme="minorEastAsia"/>
          <w:sz w:val="26"/>
          <w:szCs w:val="26"/>
        </w:rPr>
        <w:t xml:space="preserve"> varsa:      </w:t>
      </w:r>
      <w:r>
        <w:rPr>
          <w:noProof/>
          <w:position w:val="-9"/>
          <w:lang w:eastAsia="tr-TR"/>
        </w:rPr>
        <w:drawing>
          <wp:inline distT="0" distB="0" distL="0" distR="0" wp14:anchorId="1F707051" wp14:editId="37918BEC">
            <wp:extent cx="876300" cy="22860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jc w:val="both"/>
        <w:rPr>
          <w:rFonts w:eastAsiaTheme="minorEastAsia"/>
          <w:b/>
          <w:sz w:val="26"/>
          <w:szCs w:val="26"/>
        </w:rPr>
      </w:pPr>
      <w:proofErr w:type="gramStart"/>
      <w:r>
        <w:rPr>
          <w:rFonts w:eastAsiaTheme="minorEastAsia"/>
          <w:b/>
          <w:sz w:val="26"/>
          <w:szCs w:val="26"/>
        </w:rPr>
        <w:t>Çözümü :</w:t>
      </w:r>
      <w:proofErr w:type="gramEnd"/>
    </w:p>
    <w:p w:rsidR="0030195F" w:rsidRDefault="0030195F" w:rsidP="0030195F">
      <w:pPr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65B1B4EC" wp14:editId="6D76B9EB">
            <wp:extent cx="6019800" cy="393700"/>
            <wp:effectExtent l="0" t="0" r="0" b="635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7EC753B2" wp14:editId="3FE2C016">
            <wp:extent cx="5829300" cy="393700"/>
            <wp:effectExtent l="0" t="0" r="0" b="635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78EFDF89" wp14:editId="255F78EB">
            <wp:extent cx="5467350" cy="393700"/>
            <wp:effectExtent l="0" t="0" r="0" b="635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5AAE8372" wp14:editId="73F58F77">
            <wp:extent cx="2032000" cy="209550"/>
            <wp:effectExtent l="0" t="0" r="635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lastRenderedPageBreak/>
        <w:drawing>
          <wp:inline distT="0" distB="0" distL="0" distR="0" wp14:anchorId="2E8DCD61" wp14:editId="110CD38A">
            <wp:extent cx="5746750" cy="393700"/>
            <wp:effectExtent l="0" t="0" r="6350" b="635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341C0BAF" wp14:editId="32F8F50B">
            <wp:extent cx="3384550" cy="679450"/>
            <wp:effectExtent l="0" t="0" r="6350" b="635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noProof/>
          <w:sz w:val="26"/>
          <w:szCs w:val="26"/>
          <w:lang w:eastAsia="tr-TR"/>
        </w:rPr>
        <w:drawing>
          <wp:inline distT="0" distB="0" distL="0" distR="0" wp14:anchorId="13DD70E1" wp14:editId="31401EF6">
            <wp:extent cx="4832350" cy="5753100"/>
            <wp:effectExtent l="0" t="0" r="635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jc w:val="center"/>
        <w:rPr>
          <w:rFonts w:eastAsiaTheme="minorEastAsia"/>
          <w:sz w:val="26"/>
          <w:szCs w:val="26"/>
        </w:rPr>
      </w:pP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03F09831" wp14:editId="400B3497">
            <wp:extent cx="5594350" cy="609600"/>
            <wp:effectExtent l="0" t="0" r="635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lastRenderedPageBreak/>
        <w:drawing>
          <wp:inline distT="0" distB="0" distL="0" distR="0" wp14:anchorId="08ED65D1" wp14:editId="1667B80E">
            <wp:extent cx="2355850" cy="603250"/>
            <wp:effectExtent l="0" t="0" r="6350" b="635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240C9C3F" wp14:editId="12D2E858">
            <wp:extent cx="3409950" cy="393700"/>
            <wp:effectExtent l="0" t="0" r="0" b="635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DEF üçgeninden:</w:t>
      </w:r>
    </w:p>
    <w:p w:rsidR="0030195F" w:rsidRDefault="0030195F" w:rsidP="0030195F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40282813" wp14:editId="5F962BE7">
            <wp:extent cx="1784350" cy="609600"/>
            <wp:effectExtent l="0" t="0" r="635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1F1F364E" wp14:editId="0B730BB5">
            <wp:extent cx="5219700" cy="6858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5794C92A" wp14:editId="01F622C2">
            <wp:extent cx="4146550" cy="857250"/>
            <wp:effectExtent l="0" t="0" r="635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5AA01F6D" wp14:editId="4BE28638">
            <wp:extent cx="3517900" cy="660400"/>
            <wp:effectExtent l="0" t="0" r="6350" b="635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4C43F938" wp14:editId="66BCC23E">
            <wp:extent cx="3689350" cy="660400"/>
            <wp:effectExtent l="0" t="0" r="6350" b="635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7274A9C0" wp14:editId="00A113CE">
            <wp:extent cx="3632200" cy="488950"/>
            <wp:effectExtent l="0" t="0" r="0" b="635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3E816C6D" wp14:editId="062959FC">
            <wp:extent cx="2724150" cy="431800"/>
            <wp:effectExtent l="0" t="0" r="0" b="635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7B6DC2F4" wp14:editId="3CDD0380">
            <wp:extent cx="3670300" cy="412750"/>
            <wp:effectExtent l="0" t="0" r="6350" b="635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lastRenderedPageBreak/>
        <w:drawing>
          <wp:inline distT="0" distB="0" distL="0" distR="0" wp14:anchorId="05DC1EE5" wp14:editId="6899DF0D">
            <wp:extent cx="5556250" cy="412750"/>
            <wp:effectExtent l="0" t="0" r="6350" b="635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3"/>
          <w:szCs w:val="23"/>
        </w:rPr>
      </w:pPr>
      <w:r>
        <w:rPr>
          <w:noProof/>
          <w:lang w:eastAsia="tr-TR"/>
        </w:rPr>
        <w:drawing>
          <wp:inline distT="0" distB="0" distL="0" distR="0" wp14:anchorId="720EE7D6" wp14:editId="40E0EF15">
            <wp:extent cx="6057900" cy="3619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1040D9AA" wp14:editId="22EB0ADA">
            <wp:extent cx="4584700" cy="412750"/>
            <wp:effectExtent l="0" t="0" r="6350" b="635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2E0C1A99" wp14:editId="21652B69">
            <wp:extent cx="4400550" cy="412750"/>
            <wp:effectExtent l="0" t="0" r="0" b="635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413F2E17" wp14:editId="2FD8051E">
            <wp:extent cx="1771650" cy="412750"/>
            <wp:effectExtent l="0" t="0" r="0" b="635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0D4924CC" wp14:editId="4A1551DE">
            <wp:extent cx="1676400" cy="412750"/>
            <wp:effectExtent l="0" t="0" r="0" b="63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2EF28E7C" wp14:editId="2A5106E9">
            <wp:extent cx="1612900" cy="209550"/>
            <wp:effectExtent l="0" t="0" r="635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0182E6A6" wp14:editId="15D72528">
            <wp:extent cx="1714500" cy="241300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79B92182" wp14:editId="4E47637C">
            <wp:extent cx="4470400" cy="22860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5F" w:rsidRDefault="0030195F" w:rsidP="0030195F"/>
    <w:p w:rsidR="0030195F" w:rsidRPr="0041375C" w:rsidRDefault="0030195F" w:rsidP="0030195F">
      <w:pPr>
        <w:spacing w:after="0"/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Kaynak göstererek yayımlanması serbesttir.</w:t>
      </w:r>
    </w:p>
    <w:p w:rsidR="0030195F" w:rsidRPr="0041375C" w:rsidRDefault="0030195F" w:rsidP="0030195F">
      <w:pPr>
        <w:spacing w:after="0"/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muratbuda@hotmail.com</w:t>
      </w:r>
    </w:p>
    <w:p w:rsidR="0030195F" w:rsidRDefault="008F1155" w:rsidP="0030195F">
      <w:pPr>
        <w:spacing w:after="0"/>
        <w:ind w:left="1800" w:hanging="1092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41" w:history="1">
        <w:r w:rsidR="0030195F" w:rsidRPr="0030195F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C02A0D" w:rsidRDefault="00C02A0D" w:rsidP="0030195F">
      <w:pPr>
        <w:spacing w:after="0"/>
        <w:ind w:left="1800" w:hanging="1092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02A0D" w:rsidRDefault="00C02A0D" w:rsidP="0030195F">
      <w:pPr>
        <w:spacing w:after="0"/>
        <w:ind w:left="1800" w:hanging="1092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02A0D" w:rsidRDefault="00C02A0D" w:rsidP="0030195F">
      <w:pPr>
        <w:spacing w:after="0"/>
        <w:ind w:left="1800" w:hanging="1092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02A0D" w:rsidRDefault="00C02A0D" w:rsidP="00C02A0D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Problem 4</w:t>
      </w:r>
    </w:p>
    <w:p w:rsidR="004A767C" w:rsidRPr="009B2C64" w:rsidRDefault="004A767C" w:rsidP="00C02A0D">
      <w:pPr>
        <w:spacing w:after="24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Ondalıklı</w:t>
      </w:r>
      <w:proofErr w:type="spellEnd"/>
      <w:r>
        <w:rPr>
          <w:b/>
          <w:sz w:val="26"/>
          <w:szCs w:val="26"/>
        </w:rPr>
        <w:t xml:space="preserve"> Sayılar ve Altın Oran</w:t>
      </w:r>
    </w:p>
    <w:p w:rsidR="00C02A0D" w:rsidRDefault="00C02A0D" w:rsidP="00C02A0D">
      <w:r>
        <w:tab/>
        <w:t xml:space="preserve">Eğer </w:t>
      </w:r>
      <w:proofErr w:type="spellStart"/>
      <w:r>
        <w:t>ondalıklı</w:t>
      </w:r>
      <w:proofErr w:type="spellEnd"/>
      <w:r>
        <w:t xml:space="preserve"> bir sayının tersi kendisinden çıkartılırsa kalanın tam sayı olması hangi şarta bağlıdır.</w:t>
      </w:r>
    </w:p>
    <w:p w:rsidR="00C02A0D" w:rsidRDefault="00C02A0D" w:rsidP="00C02A0D">
      <w:r>
        <w:tab/>
      </w:r>
      <w:proofErr w:type="spellStart"/>
      <w:r>
        <w:t>Ondalıklı</w:t>
      </w:r>
      <w:proofErr w:type="spellEnd"/>
      <w:r>
        <w:t xml:space="preserve"> sayı n olsun, m bir tam sayı olmak üzere;</w:t>
      </w:r>
    </w:p>
    <w:p w:rsidR="00C02A0D" w:rsidRPr="00C02A0D" w:rsidRDefault="00C02A0D" w:rsidP="00C02A0D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n-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=m denklemin çözümü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-n m-1=0</m:t>
          </m:r>
        </m:oMath>
      </m:oMathPara>
    </w:p>
    <w:p w:rsidR="00C02A0D" w:rsidRPr="00790DA2" w:rsidRDefault="00C02A0D" w:rsidP="00C02A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85"/>
        </w:tabs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+4</m:t>
              </m:r>
            </m:e>
          </m:rad>
          <m:r>
            <w:rPr>
              <w:rFonts w:ascii="Cambria Math" w:hAnsi="Cambria Math" w:cs="Cambria Math"/>
              <w:sz w:val="32"/>
              <w:szCs w:val="32"/>
            </w:rPr>
            <m:t xml:space="preserve">  〉</m:t>
          </m:r>
          <m:r>
            <w:rPr>
              <w:rFonts w:ascii="Cambria Math" w:hAnsi="Cambria Math"/>
              <w:sz w:val="26"/>
              <w:szCs w:val="26"/>
            </w:rPr>
            <m:t xml:space="preserve"> m</m:t>
          </m:r>
        </m:oMath>
      </m:oMathPara>
    </w:p>
    <w:p w:rsidR="00C02A0D" w:rsidRDefault="00C02A0D" w:rsidP="00C02A0D">
      <w:pPr>
        <w:spacing w:after="240"/>
        <w:rPr>
          <w:sz w:val="26"/>
          <w:szCs w:val="26"/>
        </w:rPr>
      </w:pPr>
      <w:r w:rsidRPr="00790DA2">
        <w:rPr>
          <w:sz w:val="26"/>
          <w:szCs w:val="26"/>
        </w:rPr>
        <w:lastRenderedPageBreak/>
        <w:t>Pozitif sayılar için.</w:t>
      </w:r>
    </w:p>
    <w:p w:rsidR="00C02A0D" w:rsidRPr="00C02A0D" w:rsidRDefault="00C02A0D" w:rsidP="00C02A0D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m=1  seçilirse :</m:t>
          </m:r>
        </m:oMath>
      </m:oMathPara>
    </w:p>
    <w:p w:rsidR="00C02A0D" w:rsidRPr="00880828" w:rsidRDefault="00C02A0D" w:rsidP="00C02A0D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n=1.61803398…yani </m:t>
          </m:r>
          <m:r>
            <m:rPr>
              <m:sty m:val="p"/>
            </m:rPr>
            <w:rPr>
              <w:rFonts w:ascii="Cambria Math" w:hAnsi="Cambria Math"/>
              <w:position w:val="-10"/>
              <w:sz w:val="26"/>
              <w:szCs w:val="26"/>
            </w:rPr>
            <w:object w:dxaOrig="220" w:dyaOrig="2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.5pt;height:13pt" o:ole="">
                <v:imagedata r:id="rId42" o:title=""/>
              </v:shape>
              <o:OLEObject Type="Embed" ProgID="Equation.3" ShapeID="_x0000_i1025" DrawAspect="Content" ObjectID="_1546149405" r:id="rId43"/>
            </w:objec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altın oran karşımıza çıkar.</m:t>
          </m:r>
        </m:oMath>
      </m:oMathPara>
    </w:p>
    <w:p w:rsidR="00C02A0D" w:rsidRPr="00790DA2" w:rsidRDefault="00C02A0D" w:rsidP="00C02A0D">
      <w:pPr>
        <w:tabs>
          <w:tab w:val="left" w:pos="5672"/>
        </w:tabs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φ-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φ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dir.</m:t>
          </m:r>
        </m:oMath>
      </m:oMathPara>
    </w:p>
    <w:p w:rsidR="00C02A0D" w:rsidRDefault="00C02A0D" w:rsidP="00C02A0D">
      <w:pPr>
        <w:ind w:firstLine="708"/>
        <w:jc w:val="both"/>
      </w:pPr>
      <w:r w:rsidRPr="00375ADF">
        <w:rPr>
          <w:sz w:val="26"/>
          <w:szCs w:val="26"/>
        </w:rPr>
        <w:t>O halde her m tam sayısı için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n=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m+</m:t>
            </m:r>
            <m:rad>
              <m:radPr>
                <m:degHide m:val="1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+4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 </m:t>
        </m:r>
      </m:oMath>
      <w:r w:rsidRPr="00375ADF">
        <w:rPr>
          <w:sz w:val="26"/>
          <w:szCs w:val="26"/>
        </w:rPr>
        <w:t>ondalıklı sayıları bu özelliği gerçekleştirir. Acaba sadece bu özellik bu tip sayılar için mi geçerlidir? Başka yapıda sayılarda var mıdır? Bir benzetme yapalım, ilk bulduğumuz sayılar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</m:t>
        </m:r>
      </m:oMath>
      <w:r>
        <w:rPr>
          <w:sz w:val="30"/>
          <w:szCs w:val="30"/>
        </w:rPr>
        <w:t xml:space="preserve"> </w:t>
      </w:r>
      <w:r>
        <w:t xml:space="preserve">formatındaydı. </w:t>
      </w:r>
      <w:r w:rsidRPr="00375ADF">
        <w:rPr>
          <w:sz w:val="26"/>
          <w:szCs w:val="26"/>
        </w:rPr>
        <w:t>Buna benzer olarak ve genelleştirme yaparak</w:t>
      </w:r>
      <w: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+b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c</m:t>
            </m:r>
          </m:den>
        </m:f>
      </m:oMath>
      <w:r>
        <w:t xml:space="preserve"> </w:t>
      </w:r>
      <w:r w:rsidRPr="00375ADF">
        <w:rPr>
          <w:sz w:val="26"/>
          <w:szCs w:val="26"/>
        </w:rPr>
        <w:t>sayısını ve tersini bu probleme uygulayalım.</w:t>
      </w:r>
      <w:r>
        <w:rPr>
          <w:sz w:val="26"/>
          <w:szCs w:val="26"/>
        </w:rPr>
        <w:t xml:space="preserve"> </w:t>
      </w:r>
      <w:r w:rsidRPr="00375ADF">
        <w:rPr>
          <w:sz w:val="26"/>
          <w:szCs w:val="26"/>
        </w:rPr>
        <w:t>(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a,b,c</m:t>
        </m:r>
      </m:oMath>
      <w:r w:rsidRPr="00375ADF">
        <w:rPr>
          <w:sz w:val="26"/>
          <w:szCs w:val="26"/>
        </w:rPr>
        <w:t xml:space="preserve"> birer tam sayı olsun)</w:t>
      </w:r>
      <w:r w:rsidRPr="00375ADF">
        <w:rPr>
          <w:sz w:val="26"/>
          <w:szCs w:val="26"/>
        </w:rPr>
        <w:tab/>
      </w:r>
      <w:r>
        <w:tab/>
      </w:r>
    </w:p>
    <w:p w:rsidR="00C02A0D" w:rsidRDefault="00C02A0D" w:rsidP="00C02A0D">
      <w:pPr>
        <w:ind w:left="1416" w:firstLine="708"/>
      </w:pPr>
    </w:p>
    <w:p w:rsidR="00C02A0D" w:rsidRPr="00375ADF" w:rsidRDefault="00C02A0D" w:rsidP="00C02A0D">
      <w:pPr>
        <w:tabs>
          <w:tab w:val="left" w:pos="7094"/>
        </w:tabs>
        <w:spacing w:after="240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=m       çözümünden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=m c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+b</m:t>
              </m:r>
            </m:e>
          </m:d>
        </m:oMath>
      </m:oMathPara>
    </w:p>
    <w:p w:rsidR="00C02A0D" w:rsidRDefault="00C02A0D" w:rsidP="00C02A0D">
      <w:pPr>
        <w:tabs>
          <w:tab w:val="left" w:pos="7094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a+2 b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-mc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>-m c b=</m:t>
        </m:r>
        <m:r>
          <w:rPr>
            <w:rFonts w:ascii="Cambria Math" w:hAnsi="Cambria Math"/>
            <w:sz w:val="26"/>
            <w:szCs w:val="26"/>
          </w:rPr>
          <m:t>0               (1)</m:t>
        </m:r>
      </m:oMath>
    </w:p>
    <w:p w:rsidR="00C02A0D" w:rsidRPr="00844E8E" w:rsidRDefault="00C02A0D" w:rsidP="00C02A0D">
      <w:pPr>
        <w:tabs>
          <w:tab w:val="left" w:pos="7094"/>
        </w:tabs>
        <w:rPr>
          <w:sz w:val="26"/>
          <w:szCs w:val="26"/>
        </w:rPr>
      </w:pPr>
    </w:p>
    <w:p w:rsidR="00C02A0D" w:rsidRDefault="008F1155" w:rsidP="00C02A0D">
      <w:pPr>
        <w:ind w:firstLine="708"/>
        <w:jc w:val="both"/>
        <w:rPr>
          <w:sz w:val="26"/>
          <w:szCs w:val="26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</m:oMath>
      <w:r w:rsidR="00C02A0D" w:rsidRPr="00375ADF">
        <w:rPr>
          <w:sz w:val="26"/>
          <w:szCs w:val="26"/>
        </w:rPr>
        <w:t>’</w:t>
      </w:r>
      <w:proofErr w:type="gramStart"/>
      <w:r w:rsidR="00C02A0D" w:rsidRPr="00375ADF">
        <w:rPr>
          <w:sz w:val="26"/>
          <w:szCs w:val="26"/>
        </w:rPr>
        <w:t>dan</w:t>
      </w:r>
      <w:proofErr w:type="gramEnd"/>
      <w:r w:rsidR="00C02A0D" w:rsidRPr="00375ADF">
        <w:rPr>
          <w:sz w:val="26"/>
          <w:szCs w:val="26"/>
        </w:rPr>
        <w:t xml:space="preserve"> </w:t>
      </w:r>
      <w:r w:rsidR="00C02A0D">
        <w:rPr>
          <w:sz w:val="26"/>
          <w:szCs w:val="26"/>
        </w:rPr>
        <w:t xml:space="preserve"> </w:t>
      </w:r>
      <w:r w:rsidR="00C02A0D" w:rsidRPr="00375ADF">
        <w:rPr>
          <w:sz w:val="26"/>
          <w:szCs w:val="26"/>
        </w:rPr>
        <w:t>kurtulmak için</w:t>
      </w:r>
      <w:r w:rsidR="00C02A0D">
        <w:rPr>
          <w:sz w:val="26"/>
          <w:szCs w:val="26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</m:oMath>
      <w:r w:rsidR="00C02A0D" w:rsidRPr="00375ADF">
        <w:rPr>
          <w:sz w:val="26"/>
          <w:szCs w:val="26"/>
        </w:rPr>
        <w:t xml:space="preserve">’lı </w:t>
      </w:r>
      <w:r w:rsidR="00C02A0D">
        <w:rPr>
          <w:sz w:val="26"/>
          <w:szCs w:val="26"/>
        </w:rPr>
        <w:t xml:space="preserve"> </w:t>
      </w:r>
      <w:r w:rsidR="00C02A0D" w:rsidRPr="00375ADF">
        <w:rPr>
          <w:sz w:val="26"/>
          <w:szCs w:val="26"/>
        </w:rPr>
        <w:t>terimleri bir tarafa diğerlerini bir tarafa alarak her iki tarafın karesini almamız gerekir.</w:t>
      </w:r>
      <w:r w:rsidR="00C02A0D">
        <w:rPr>
          <w:sz w:val="26"/>
          <w:szCs w:val="26"/>
        </w:rPr>
        <w:t xml:space="preserve"> </w:t>
      </w:r>
      <w:r w:rsidR="00C02A0D" w:rsidRPr="00375ADF">
        <w:rPr>
          <w:sz w:val="26"/>
          <w:szCs w:val="26"/>
        </w:rPr>
        <w:t>Bu durumda oldukça uzun bir denklem ortaya çıkar.(isteyen bu şekilde bir inceleme yapabilir)</w:t>
      </w:r>
      <w:r w:rsidR="00C02A0D">
        <w:rPr>
          <w:sz w:val="26"/>
          <w:szCs w:val="26"/>
        </w:rPr>
        <w:t xml:space="preserve"> </w:t>
      </w:r>
      <w:r w:rsidR="00C02A0D" w:rsidRPr="00375ADF">
        <w:rPr>
          <w:sz w:val="26"/>
          <w:szCs w:val="26"/>
        </w:rPr>
        <w:t>Bunun yerine bir an için</w:t>
      </w:r>
    </w:p>
    <w:p w:rsidR="00C02A0D" w:rsidRDefault="00C02A0D" w:rsidP="00C02A0D">
      <w:pPr>
        <w:jc w:val="both"/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2b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=m c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</m:oMath>
      <w:r>
        <w:t xml:space="preserve">   </w:t>
      </w:r>
      <w:r w:rsidRPr="00DE2EA3">
        <w:rPr>
          <w:sz w:val="26"/>
          <w:szCs w:val="26"/>
        </w:rPr>
        <w:t>olduğunu farz edelim.</w:t>
      </w:r>
    </w:p>
    <w:p w:rsidR="00C02A0D" w:rsidRDefault="00C02A0D" w:rsidP="00C02A0D">
      <w:pPr>
        <w:jc w:val="both"/>
      </w:pPr>
    </w:p>
    <w:p w:rsidR="00C02A0D" w:rsidRPr="009D4790" w:rsidRDefault="00C02A0D" w:rsidP="00C02A0D">
      <w:pPr>
        <w:spacing w:after="240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bulunur.    Bunları (1) denkleminde yerine koyalım.</m:t>
          </m:r>
        </m:oMath>
      </m:oMathPara>
    </w:p>
    <w:p w:rsidR="00C02A0D" w:rsidRPr="009D4790" w:rsidRDefault="00C02A0D" w:rsidP="00C02A0D">
      <w:pPr>
        <w:spacing w:after="240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⋅c .b=0                        a=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bulunur.</m:t>
          </m:r>
        </m:oMath>
      </m:oMathPara>
    </w:p>
    <w:p w:rsidR="00C02A0D" w:rsidRPr="00967106" w:rsidRDefault="00C02A0D" w:rsidP="00C02A0D">
      <w:pPr>
        <w:ind w:firstLine="708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m sayısının tam sayı olmasını istiyorduk, m=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olduğundan, </m:t>
        </m:r>
      </m:oMath>
      <w:r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c nin b yi veya 2b yi bölebildiği her durumda, çözüm mevcuttur.</m:t>
        </m:r>
      </m:oMath>
    </w:p>
    <w:p w:rsidR="00C02A0D" w:rsidRDefault="00C02A0D" w:rsidP="00C02A0D"/>
    <w:p w:rsidR="00597A51" w:rsidRDefault="00597A51" w:rsidP="00C02A0D"/>
    <w:p w:rsidR="00C02A0D" w:rsidRPr="00C02A0D" w:rsidRDefault="00C02A0D" w:rsidP="00C02A0D">
      <w:pPr>
        <w:rPr>
          <w:b/>
        </w:rPr>
      </w:pPr>
      <w:r w:rsidRPr="00014D24">
        <w:rPr>
          <w:b/>
        </w:rPr>
        <w:lastRenderedPageBreak/>
        <w:t>Örnek 1:</w:t>
      </w:r>
      <w:r>
        <w:tab/>
      </w:r>
      <w:r>
        <w:tab/>
      </w:r>
    </w:p>
    <w:p w:rsidR="00C02A0D" w:rsidRPr="005110EB" w:rsidRDefault="00C02A0D" w:rsidP="00C02A0D">
      <w:pPr>
        <w:ind w:firstLine="708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b=6        c=4 olursa        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=2        m=3  </m:t>
          </m:r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a=52</m:t>
          </m:r>
        </m:oMath>
      </m:oMathPara>
    </w:p>
    <w:p w:rsidR="00C02A0D" w:rsidRPr="005110EB" w:rsidRDefault="00C02A0D" w:rsidP="00C02A0D">
      <w:r>
        <w:tab/>
      </w:r>
      <w:r>
        <w:tab/>
      </w:r>
      <w:r>
        <w:tab/>
      </w:r>
      <w:r>
        <w:tab/>
      </w:r>
    </w:p>
    <w:p w:rsidR="00C02A0D" w:rsidRPr="00B7031C" w:rsidRDefault="00C02A0D" w:rsidP="00C02A0D">
      <w:pPr>
        <w:ind w:firstLine="708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=3.30277563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3.30277563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=0.30277563</m:t>
          </m:r>
        </m:oMath>
      </m:oMathPara>
    </w:p>
    <w:p w:rsidR="00C02A0D" w:rsidRDefault="00C02A0D" w:rsidP="00C02A0D">
      <w:r>
        <w:rPr>
          <w:vanish/>
        </w:rPr>
        <w:cr/>
        <w:t xml:space="preserve">            c=4 olursa        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tab/>
      </w:r>
    </w:p>
    <w:p w:rsidR="00C02A0D" w:rsidRPr="00C02A0D" w:rsidRDefault="00C02A0D" w:rsidP="00C02A0D">
      <w:pPr>
        <w:ind w:firstLine="708"/>
        <w:rPr>
          <w:sz w:val="26"/>
          <w:szCs w:val="26"/>
        </w:rPr>
      </w:pPr>
      <w:r w:rsidRPr="00CB6A37">
        <w:rPr>
          <w:sz w:val="26"/>
          <w:szCs w:val="26"/>
        </w:rPr>
        <w:t>Aradaki fark 3’dür.</w:t>
      </w:r>
    </w:p>
    <w:p w:rsidR="00C02A0D" w:rsidRPr="00C02A0D" w:rsidRDefault="00C02A0D" w:rsidP="00C02A0D">
      <w:pPr>
        <w:rPr>
          <w:b/>
          <w:sz w:val="26"/>
          <w:szCs w:val="26"/>
        </w:rPr>
      </w:pPr>
      <w:r w:rsidRPr="00CB6A37">
        <w:rPr>
          <w:b/>
          <w:sz w:val="26"/>
          <w:szCs w:val="26"/>
        </w:rPr>
        <w:t>Örnek 2 :</w:t>
      </w:r>
      <w:r>
        <w:tab/>
      </w:r>
      <w:r>
        <w:tab/>
      </w:r>
    </w:p>
    <w:p w:rsidR="00C02A0D" w:rsidRDefault="00C02A0D" w:rsidP="00C02A0D">
      <w:pPr>
        <w:ind w:firstLine="708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b=12            c=3 olursa            m=8              a=153 bulunur.</m:t>
        </m:r>
      </m:oMath>
      <w:r>
        <w:tab/>
      </w:r>
      <w:r>
        <w:tab/>
      </w:r>
    </w:p>
    <w:p w:rsidR="00C02A0D" w:rsidRPr="00C02A0D" w:rsidRDefault="00C02A0D" w:rsidP="00C02A0D">
      <w:pPr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153</m:t>
                  </m:r>
                </m:e>
              </m:rad>
              <m:r>
                <w:rPr>
                  <w:rFonts w:ascii="Cambria Math" w:hAnsi="Cambria Math"/>
                  <w:sz w:val="26"/>
                  <w:szCs w:val="26"/>
                </w:rPr>
                <m:t>+12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=8.1231056256                 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8.1231056256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=0.1231056256</m:t>
          </m:r>
        </m:oMath>
      </m:oMathPara>
    </w:p>
    <w:p w:rsidR="00C02A0D" w:rsidRDefault="00C02A0D" w:rsidP="00C02A0D">
      <w:pPr>
        <w:ind w:firstLine="708"/>
      </w:pPr>
      <w:r w:rsidRPr="00CB6A37">
        <w:rPr>
          <w:sz w:val="26"/>
          <w:szCs w:val="26"/>
        </w:rPr>
        <w:t>Aradaki fark 8’dir.</w:t>
      </w:r>
    </w:p>
    <w:p w:rsidR="00C02A0D" w:rsidRPr="00C02A0D" w:rsidRDefault="00C02A0D" w:rsidP="00C02A0D">
      <w:pPr>
        <w:rPr>
          <w:b/>
          <w:sz w:val="26"/>
          <w:szCs w:val="26"/>
        </w:rPr>
      </w:pPr>
      <w:r w:rsidRPr="00CB6A37">
        <w:rPr>
          <w:b/>
          <w:sz w:val="26"/>
          <w:szCs w:val="26"/>
        </w:rPr>
        <w:t>Benzer problem:</w:t>
      </w:r>
    </w:p>
    <w:p w:rsidR="00C02A0D" w:rsidRPr="00CB6A37" w:rsidRDefault="00C02A0D" w:rsidP="00C02A0D">
      <w:pPr>
        <w:ind w:firstLine="708"/>
        <w:rPr>
          <w:sz w:val="26"/>
          <w:szCs w:val="26"/>
        </w:rPr>
      </w:pPr>
      <w:r w:rsidRPr="00CB6A37">
        <w:rPr>
          <w:sz w:val="26"/>
          <w:szCs w:val="26"/>
        </w:rPr>
        <w:t>Bir n sayısından x kadar daha büyük olan bir sayıyı n sayısına bölelim,</w:t>
      </w:r>
    </w:p>
    <w:p w:rsidR="00C02A0D" w:rsidRPr="00CB6A37" w:rsidRDefault="00C02A0D" w:rsidP="00C02A0D">
      <w:pPr>
        <w:rPr>
          <w:sz w:val="26"/>
          <w:szCs w:val="26"/>
        </w:rPr>
      </w:pPr>
      <w:proofErr w:type="gramStart"/>
      <w:r w:rsidRPr="00CB6A37">
        <w:rPr>
          <w:sz w:val="26"/>
          <w:szCs w:val="26"/>
        </w:rPr>
        <w:t>bu</w:t>
      </w:r>
      <w:proofErr w:type="gramEnd"/>
      <w:r w:rsidRPr="00CB6A37">
        <w:rPr>
          <w:sz w:val="26"/>
          <w:szCs w:val="26"/>
        </w:rPr>
        <w:t xml:space="preserve"> sayı A olsun. A sayısının tersini alalım bu da B sayısı olsun. A sayısından x sayısını çıkarttığımızda, B sayısına x sayısını verdiğimizde meydana gelen sayılar birbirine eşit olsun.</w:t>
      </w:r>
      <w:r w:rsidRPr="00CB6A37">
        <w:rPr>
          <w:sz w:val="26"/>
          <w:szCs w:val="26"/>
        </w:rPr>
        <w:tab/>
      </w:r>
    </w:p>
    <w:p w:rsidR="00C02A0D" w:rsidRDefault="00C02A0D" w:rsidP="00C02A0D">
      <w:pPr>
        <w:rPr>
          <w:sz w:val="26"/>
          <w:szCs w:val="26"/>
        </w:rPr>
      </w:pPr>
      <w:r w:rsidRPr="00CB6A37">
        <w:rPr>
          <w:sz w:val="26"/>
          <w:szCs w:val="26"/>
        </w:rPr>
        <w:t>Bu söylediklerimizi cebir tabirinde yazalım.</w:t>
      </w:r>
    </w:p>
    <w:p w:rsidR="00C02A0D" w:rsidRPr="00C02A0D" w:rsidRDefault="00C02A0D" w:rsidP="00C02A0D">
      <w:pPr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+x</m:t>
          </m:r>
          <m:r>
            <w:rPr>
              <w:rFonts w:ascii="Cambria Math" w:hAnsi="Cambria Math"/>
              <w:sz w:val="26"/>
              <w:szCs w:val="26"/>
            </w:rPr>
            <m:t xml:space="preserve">                        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Bu denklemin çözümünden;</m:t>
          </m:r>
        </m:oMath>
      </m:oMathPara>
    </w:p>
    <w:p w:rsidR="00C02A0D" w:rsidRPr="00C02A0D" w:rsidRDefault="00C02A0D" w:rsidP="00C02A0D">
      <w:pPr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2n(1-n)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2n-1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bulunur.        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Burada n yerine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koyalım</m:t>
          </m:r>
        </m:oMath>
      </m:oMathPara>
    </w:p>
    <w:p w:rsidR="00C02A0D" w:rsidRPr="00C02A0D" w:rsidRDefault="00C02A0D" w:rsidP="00C02A0D">
      <w:pPr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+1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x-2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-2=</m:t>
          </m:r>
          <m:r>
            <w:rPr>
              <w:rFonts w:ascii="Cambria Math" w:hAnsi="Cambria Math"/>
              <w:sz w:val="26"/>
              <w:szCs w:val="26"/>
            </w:rPr>
            <m:t>0</m:t>
          </m:r>
        </m:oMath>
      </m:oMathPara>
    </w:p>
    <w:p w:rsidR="00C02A0D" w:rsidRDefault="00C02A0D" w:rsidP="00C02A0D"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x=2  aldığımızda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=φ  altın orana rastlanır.</m:t>
          </m:r>
        </m:oMath>
      </m:oMathPara>
    </w:p>
    <w:p w:rsidR="00C02A0D" w:rsidRDefault="00C02A0D" w:rsidP="00C02A0D">
      <w:r w:rsidRPr="004B7D6C">
        <w:rPr>
          <w:sz w:val="26"/>
          <w:szCs w:val="26"/>
        </w:rPr>
        <w:t>(3) Denkleminden</w:t>
      </w:r>
    </w:p>
    <w:p w:rsidR="00C02A0D" w:rsidRPr="004B7D6C" w:rsidRDefault="00C02A0D" w:rsidP="00C02A0D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2(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-1)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(2-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x 〉 0    olduğundan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〉1 , 2〉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eşitsizliklerinden   2〉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〉1</m:t>
          </m:r>
        </m:oMath>
      </m:oMathPara>
    </w:p>
    <w:p w:rsidR="00C02A0D" w:rsidRDefault="00C02A0D" w:rsidP="00C02A0D"/>
    <w:p w:rsidR="00C02A0D" w:rsidRPr="004B7D6C" w:rsidRDefault="00C02A0D" w:rsidP="00C02A0D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lastRenderedPageBreak/>
            <m:t xml:space="preserve">Buradan 2〉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〉1  veya  1 〉 n 〉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eşitsizliğini buluruz.</m:t>
          </m:r>
        </m:oMath>
      </m:oMathPara>
    </w:p>
    <w:p w:rsidR="00C02A0D" w:rsidRDefault="00C02A0D" w:rsidP="00C02A0D"/>
    <w:p w:rsidR="00C02A0D" w:rsidRDefault="00C02A0D" w:rsidP="00C02A0D">
      <w:pPr>
        <w:rPr>
          <w:sz w:val="26"/>
          <w:szCs w:val="26"/>
        </w:rPr>
      </w:pPr>
      <w:r>
        <w:rPr>
          <w:sz w:val="26"/>
          <w:szCs w:val="26"/>
        </w:rPr>
        <w:t>(1)</w:t>
      </w:r>
      <w:r w:rsidRPr="004B7D6C">
        <w:rPr>
          <w:sz w:val="26"/>
          <w:szCs w:val="26"/>
        </w:rPr>
        <w:t>Denklemini tekrar göz önüne alalım.</w:t>
      </w:r>
    </w:p>
    <w:p w:rsidR="00C02A0D" w:rsidRPr="00014D24" w:rsidRDefault="00C02A0D" w:rsidP="00C02A0D">
      <w:pPr>
        <w:rPr>
          <w:sz w:val="26"/>
          <w:szCs w:val="26"/>
        </w:rPr>
      </w:pPr>
    </w:p>
    <w:p w:rsidR="00C02A0D" w:rsidRPr="00014D24" w:rsidRDefault="00C02A0D" w:rsidP="00C02A0D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+x             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=2x           (4)</m:t>
          </m:r>
        </m:oMath>
      </m:oMathPara>
    </w:p>
    <w:p w:rsidR="00C02A0D" w:rsidRDefault="00C02A0D" w:rsidP="00C02A0D"/>
    <w:p w:rsidR="00C02A0D" w:rsidRDefault="00C02A0D" w:rsidP="00C02A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014D24">
        <w:rPr>
          <w:sz w:val="26"/>
          <w:szCs w:val="26"/>
        </w:rPr>
        <w:t xml:space="preserve"> Denklemi eğer x pozitif bir tam sayı ise il</w:t>
      </w:r>
      <w:r>
        <w:rPr>
          <w:sz w:val="26"/>
          <w:szCs w:val="26"/>
        </w:rPr>
        <w:t xml:space="preserve">k kısımda bahsettiğimiz probleme </w:t>
      </w:r>
      <w:r w:rsidRPr="00014D24">
        <w:rPr>
          <w:sz w:val="26"/>
          <w:szCs w:val="26"/>
        </w:rPr>
        <w:t>benzer bir durum ortaya çıkar.</w:t>
      </w:r>
    </w:p>
    <w:p w:rsidR="00C02A0D" w:rsidRPr="0046752D" w:rsidRDefault="00C02A0D" w:rsidP="00C02A0D">
      <w:pPr>
        <w:jc w:val="both"/>
        <w:rPr>
          <w:sz w:val="26"/>
          <w:szCs w:val="26"/>
        </w:rPr>
      </w:pPr>
    </w:p>
    <w:p w:rsidR="00C02A0D" w:rsidRPr="00014D24" w:rsidRDefault="00C02A0D" w:rsidP="00C02A0D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C02A0D" w:rsidRPr="00014D24" w:rsidRDefault="00C02A0D" w:rsidP="00C02A0D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C02A0D" w:rsidRPr="00C02A0D" w:rsidRDefault="008F1155" w:rsidP="00C02A0D">
      <w:pPr>
        <w:spacing w:after="0"/>
        <w:jc w:val="center"/>
        <w:rPr>
          <w:b/>
          <w:sz w:val="26"/>
          <w:szCs w:val="26"/>
        </w:rPr>
      </w:pPr>
      <w:hyperlink r:id="rId44" w:history="1">
        <w:r w:rsidR="00C02A0D" w:rsidRPr="00C02A0D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C02A0D" w:rsidRPr="0030195F" w:rsidRDefault="00C02A0D" w:rsidP="0030195F">
      <w:pPr>
        <w:spacing w:after="0"/>
        <w:ind w:left="1800" w:hanging="1092"/>
        <w:jc w:val="center"/>
        <w:rPr>
          <w:b/>
          <w:sz w:val="26"/>
          <w:szCs w:val="26"/>
        </w:rPr>
      </w:pPr>
    </w:p>
    <w:p w:rsidR="0030195F" w:rsidRPr="0030195F" w:rsidRDefault="0030195F" w:rsidP="0030195F">
      <w:pPr>
        <w:spacing w:after="0"/>
        <w:jc w:val="center"/>
        <w:rPr>
          <w:b/>
          <w:sz w:val="26"/>
          <w:szCs w:val="26"/>
        </w:rPr>
      </w:pPr>
    </w:p>
    <w:p w:rsidR="0030195F" w:rsidRDefault="0030195F" w:rsidP="000C3E2E"/>
    <w:p w:rsidR="00B827DA" w:rsidRDefault="00B827DA" w:rsidP="003E143E"/>
    <w:p w:rsidR="000C3E2E" w:rsidRPr="008760F3" w:rsidRDefault="000C3E2E" w:rsidP="003E143E"/>
    <w:sectPr w:rsidR="000C3E2E" w:rsidRPr="0087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46294"/>
    <w:multiLevelType w:val="hybridMultilevel"/>
    <w:tmpl w:val="97C0198E"/>
    <w:lvl w:ilvl="0" w:tplc="E70C46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3E"/>
    <w:rsid w:val="000C3E2E"/>
    <w:rsid w:val="001B76EB"/>
    <w:rsid w:val="001B7E8B"/>
    <w:rsid w:val="001F50DE"/>
    <w:rsid w:val="0030195F"/>
    <w:rsid w:val="003C53C0"/>
    <w:rsid w:val="003E143E"/>
    <w:rsid w:val="004A767C"/>
    <w:rsid w:val="004B7EB2"/>
    <w:rsid w:val="00536F7A"/>
    <w:rsid w:val="00597A51"/>
    <w:rsid w:val="006244C8"/>
    <w:rsid w:val="00783F5B"/>
    <w:rsid w:val="008760F3"/>
    <w:rsid w:val="008F1155"/>
    <w:rsid w:val="00A01598"/>
    <w:rsid w:val="00AF626C"/>
    <w:rsid w:val="00B827DA"/>
    <w:rsid w:val="00C02A0D"/>
    <w:rsid w:val="00CB385D"/>
    <w:rsid w:val="00D66734"/>
    <w:rsid w:val="00D71239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16BE1-895E-440D-9A2E-89DCA341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14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E143E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3E14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8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2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7D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301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wmf"/><Relationship Id="rId7" Type="http://schemas.openxmlformats.org/officeDocument/2006/relationships/hyperlink" Target="http://www.muratbud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hyperlink" Target="http://www.muratbuda.com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yperlink" Target="http://www.muratbud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oleObject" Target="embeddings/oleObject1.bin"/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9</cp:revision>
  <cp:lastPrinted>2016-03-24T07:20:00Z</cp:lastPrinted>
  <dcterms:created xsi:type="dcterms:W3CDTF">2017-01-12T14:08:00Z</dcterms:created>
  <dcterms:modified xsi:type="dcterms:W3CDTF">2017-01-17T06:10:00Z</dcterms:modified>
</cp:coreProperties>
</file>