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74F" w:rsidRPr="00160404" w:rsidRDefault="001A6B99" w:rsidP="001A6B99">
      <w:pPr>
        <w:jc w:val="center"/>
        <w:rPr>
          <w:b/>
          <w:sz w:val="26"/>
          <w:szCs w:val="26"/>
        </w:rPr>
      </w:pPr>
      <w:r w:rsidRPr="00160404">
        <w:rPr>
          <w:b/>
          <w:sz w:val="26"/>
          <w:szCs w:val="26"/>
        </w:rPr>
        <w:t>Problem 13</w:t>
      </w:r>
      <w:bookmarkStart w:id="0" w:name="_GoBack"/>
      <w:bookmarkEnd w:id="0"/>
    </w:p>
    <w:p w:rsidR="001A6B99" w:rsidRDefault="00160404" w:rsidP="00160404">
      <w:pPr>
        <w:ind w:firstLine="708"/>
        <w:rPr>
          <w:rFonts w:ascii="Cambria Math" w:eastAsiaTheme="minorEastAsia" w:hAnsi="Cambria Math"/>
        </w:rPr>
      </w:pPr>
      <m:oMath>
        <m:r>
          <m:rPr>
            <m:sty m:val="p"/>
          </m:rPr>
          <w:rPr>
            <w:rFonts w:ascii="Cambria Math" w:hAnsi="Cambria Math"/>
          </w:rPr>
          <m:t>b Cos B+c Sin B=c Cos C+b Sin C</m:t>
        </m:r>
      </m:oMath>
      <w:r w:rsidR="001A6B99" w:rsidRPr="00160404">
        <w:rPr>
          <w:rFonts w:ascii="Cambria Math" w:eastAsiaTheme="minorEastAsia" w:hAnsi="Cambria Math"/>
        </w:rPr>
        <w:t xml:space="preserve">  </w:t>
      </w:r>
      <w:r>
        <w:rPr>
          <w:rFonts w:ascii="Cambria Math" w:eastAsiaTheme="minorEastAsia" w:hAnsi="Cambria Math"/>
        </w:rPr>
        <w:t xml:space="preserve">     </w:t>
      </w:r>
      <w:proofErr w:type="gramStart"/>
      <w:r w:rsidR="001A6B99" w:rsidRPr="00160404">
        <w:rPr>
          <w:rFonts w:ascii="Cambria Math" w:eastAsiaTheme="minorEastAsia" w:hAnsi="Cambria Math"/>
        </w:rPr>
        <w:t>olduğuna</w:t>
      </w:r>
      <w:proofErr w:type="gramEnd"/>
      <w:r w:rsidR="001A6B99" w:rsidRPr="00160404">
        <w:rPr>
          <w:rFonts w:ascii="Cambria Math" w:eastAsiaTheme="minorEastAsia" w:hAnsi="Cambria Math"/>
        </w:rPr>
        <w:t xml:space="preserve"> göre B ve C açılarının toplamını bulunuz.</w:t>
      </w:r>
    </w:p>
    <w:p w:rsidR="00160404" w:rsidRPr="00160404" w:rsidRDefault="00160404" w:rsidP="001A6B99">
      <w:pPr>
        <w:ind w:firstLine="708"/>
        <w:rPr>
          <w:rFonts w:ascii="Cambria Math" w:eastAsiaTheme="minorEastAsia" w:hAnsi="Cambria Math"/>
        </w:rPr>
      </w:pPr>
    </w:p>
    <w:p w:rsidR="001A6B99" w:rsidRPr="00160404" w:rsidRDefault="00160404" w:rsidP="001A6B99">
      <w:pPr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a=b Cos B+c Sin B=c Cos C+b Sin C olsun.</m:t>
          </m:r>
        </m:oMath>
      </m:oMathPara>
    </w:p>
    <w:p w:rsidR="001A6B99" w:rsidRPr="00160404" w:rsidRDefault="00160404" w:rsidP="001A6B99">
      <w:pPr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a-b Cos B=c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</m:rad>
        </m:oMath>
      </m:oMathPara>
    </w:p>
    <w:p w:rsidR="001A6B99" w:rsidRPr="00160404" w:rsidRDefault="00321167" w:rsidP="001A6B99">
      <w:pPr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B-2ab Cos B+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=0                                        (1)</m:t>
          </m:r>
        </m:oMath>
      </m:oMathPara>
    </w:p>
    <w:p w:rsidR="001A6B99" w:rsidRPr="00160404" w:rsidRDefault="00160404" w:rsidP="001A6B99">
      <w:pPr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a=c Cos C+b Sin C=</m:t>
          </m:r>
          <m:r>
            <m:rPr>
              <m:sty m:val="p"/>
            </m:rPr>
            <w:rPr>
              <w:rFonts w:ascii="Cambria Math" w:hAnsi="Cambria Math"/>
            </w:rPr>
            <m:t>c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 xml:space="preserve"> C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+b Sin C</m:t>
          </m:r>
        </m:oMath>
      </m:oMathPara>
    </w:p>
    <w:p w:rsidR="001A6B99" w:rsidRPr="00160404" w:rsidRDefault="00321167" w:rsidP="001A6B99">
      <w:pPr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C-2ab Sin C+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=0                                           (2)</m:t>
          </m:r>
        </m:oMath>
      </m:oMathPara>
    </w:p>
    <w:p w:rsidR="001A6B99" w:rsidRPr="00160404" w:rsidRDefault="00160404" w:rsidP="00160404">
      <w:pPr>
        <w:rPr>
          <w:rFonts w:ascii="Cambria Math" w:hAnsi="Cambria Math"/>
        </w:rPr>
      </w:pPr>
      <w:r w:rsidRPr="00160404">
        <w:rPr>
          <w:rFonts w:ascii="Cambria Math" w:hAnsi="Cambria Math"/>
        </w:rPr>
        <w:t>(1) v</w:t>
      </w:r>
      <w:r w:rsidR="001A6B99" w:rsidRPr="00160404">
        <w:rPr>
          <w:rFonts w:ascii="Cambria Math" w:hAnsi="Cambria Math"/>
        </w:rPr>
        <w:t xml:space="preserve">e (2) </w:t>
      </w:r>
      <w:proofErr w:type="spellStart"/>
      <w:r w:rsidR="001A6B99" w:rsidRPr="00160404">
        <w:rPr>
          <w:rFonts w:ascii="Cambria Math" w:hAnsi="Cambria Math"/>
        </w:rPr>
        <w:t>nin</w:t>
      </w:r>
      <w:proofErr w:type="spellEnd"/>
      <w:r w:rsidR="001A6B99" w:rsidRPr="00160404">
        <w:rPr>
          <w:rFonts w:ascii="Cambria Math" w:hAnsi="Cambria Math"/>
        </w:rPr>
        <w:t xml:space="preserve"> katsayıları eşittir. </w:t>
      </w:r>
      <w:proofErr w:type="gramStart"/>
      <w:r w:rsidRPr="00160404">
        <w:rPr>
          <w:rFonts w:ascii="Cambria Math" w:hAnsi="Cambria Math"/>
        </w:rPr>
        <w:t>Buradan</w:t>
      </w:r>
      <w:r>
        <w:rPr>
          <w:rFonts w:ascii="Cambria Math" w:hAnsi="Cambria Math"/>
        </w:rPr>
        <w:t xml:space="preserve"> </w:t>
      </w:r>
      <w:r w:rsidRPr="00160404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:</w:t>
      </w:r>
      <w:proofErr w:type="gramEnd"/>
    </w:p>
    <w:p w:rsidR="00160404" w:rsidRPr="00321167" w:rsidRDefault="00160404" w:rsidP="00160404">
      <w:pPr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Cos B=Sin C             B+C=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90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°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dir.</m:t>
          </m:r>
        </m:oMath>
      </m:oMathPara>
    </w:p>
    <w:p w:rsidR="00321167" w:rsidRPr="001B7167" w:rsidRDefault="00321167" w:rsidP="00321167">
      <w:pPr>
        <w:spacing w:after="0"/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Kaynak gösterilerek yayımlanması serbesttir.</w:t>
      </w:r>
    </w:p>
    <w:p w:rsidR="00321167" w:rsidRPr="001B7167" w:rsidRDefault="00321167" w:rsidP="00321167">
      <w:pPr>
        <w:spacing w:after="0"/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muratbuda@hotmail.com</w:t>
      </w:r>
    </w:p>
    <w:p w:rsidR="00321167" w:rsidRPr="00321167" w:rsidRDefault="00321167" w:rsidP="00321167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5" w:history="1">
        <w:r w:rsidRPr="00321167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321167" w:rsidRPr="00160404" w:rsidRDefault="00321167" w:rsidP="00160404">
      <w:pPr>
        <w:rPr>
          <w:rFonts w:ascii="Cambria Math" w:hAnsi="Cambria Math"/>
        </w:rPr>
      </w:pPr>
    </w:p>
    <w:p w:rsidR="00160404" w:rsidRPr="00160404" w:rsidRDefault="00160404" w:rsidP="00160404">
      <w:pPr>
        <w:rPr>
          <w:rFonts w:ascii="Cambria Math" w:hAnsi="Cambria Math"/>
        </w:rPr>
      </w:pPr>
    </w:p>
    <w:sectPr w:rsidR="00160404" w:rsidRPr="00160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76403"/>
    <w:multiLevelType w:val="hybridMultilevel"/>
    <w:tmpl w:val="42D0A2C0"/>
    <w:lvl w:ilvl="0" w:tplc="5B0AF9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F01D5"/>
    <w:multiLevelType w:val="hybridMultilevel"/>
    <w:tmpl w:val="4C609894"/>
    <w:lvl w:ilvl="0" w:tplc="9DD8D1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C2A62"/>
    <w:multiLevelType w:val="hybridMultilevel"/>
    <w:tmpl w:val="2278AF04"/>
    <w:lvl w:ilvl="0" w:tplc="E3C6A994">
      <w:start w:val="1"/>
      <w:numFmt w:val="decimal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99"/>
    <w:rsid w:val="00160404"/>
    <w:rsid w:val="001A6B99"/>
    <w:rsid w:val="00321167"/>
    <w:rsid w:val="00536F7A"/>
    <w:rsid w:val="00661CA5"/>
    <w:rsid w:val="00D6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2E323-96B1-4C56-95B3-1A3CE44F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A6B99"/>
    <w:rPr>
      <w:color w:val="808080"/>
    </w:rPr>
  </w:style>
  <w:style w:type="paragraph" w:styleId="ListeParagraf">
    <w:name w:val="List Paragraph"/>
    <w:basedOn w:val="Normal"/>
    <w:uiPriority w:val="34"/>
    <w:qFormat/>
    <w:rsid w:val="001A6B9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6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0404"/>
    <w:rPr>
      <w:rFonts w:ascii="Segoe UI" w:hAnsi="Segoe UI" w:cs="Segoe UI"/>
      <w:sz w:val="18"/>
      <w:szCs w:val="18"/>
    </w:rPr>
  </w:style>
  <w:style w:type="character" w:styleId="Kpr">
    <w:name w:val="Hyperlink"/>
    <w:unhideWhenUsed/>
    <w:rsid w:val="003211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ratbud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2</cp:revision>
  <cp:lastPrinted>2016-02-29T09:26:00Z</cp:lastPrinted>
  <dcterms:created xsi:type="dcterms:W3CDTF">2016-02-29T09:05:00Z</dcterms:created>
  <dcterms:modified xsi:type="dcterms:W3CDTF">2016-02-29T09:41:00Z</dcterms:modified>
</cp:coreProperties>
</file>