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6F2" w:rsidRDefault="00E836F2" w:rsidP="00E836F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Prob</w:t>
      </w:r>
      <w:bookmarkStart w:id="0" w:name="_GoBack"/>
      <w:bookmarkEnd w:id="0"/>
      <w:r>
        <w:rPr>
          <w:b/>
          <w:sz w:val="26"/>
          <w:szCs w:val="26"/>
        </w:rPr>
        <w:t>lem 5</w:t>
      </w:r>
    </w:p>
    <w:p w:rsidR="00E836F2" w:rsidRDefault="00E836F2" w:rsidP="00E836F2">
      <w:pPr>
        <w:spacing w:after="0" w:line="240" w:lineRule="auto"/>
        <w:jc w:val="center"/>
        <w:rPr>
          <w:b/>
          <w:sz w:val="26"/>
          <w:szCs w:val="26"/>
        </w:rPr>
      </w:pPr>
    </w:p>
    <w:p w:rsidR="00E836F2" w:rsidRDefault="00E836F2" w:rsidP="00E836F2">
      <w:pPr>
        <w:spacing w:after="0" w:line="240" w:lineRule="auto"/>
        <w:jc w:val="center"/>
        <w:rPr>
          <w:b/>
          <w:sz w:val="26"/>
          <w:szCs w:val="26"/>
        </w:rPr>
      </w:pPr>
    </w:p>
    <w:p w:rsidR="00E836F2" w:rsidRDefault="00E836F2" w:rsidP="00E836F2">
      <w:pPr>
        <w:spacing w:after="0" w:line="240" w:lineRule="auto"/>
        <w:jc w:val="center"/>
        <w:rPr>
          <w:b/>
          <w:sz w:val="26"/>
          <w:szCs w:val="26"/>
        </w:rPr>
      </w:pPr>
      <w:r w:rsidRPr="005E46C6">
        <w:rPr>
          <w:b/>
          <w:noProof/>
          <w:sz w:val="26"/>
          <w:szCs w:val="26"/>
          <w:lang w:eastAsia="tr-TR"/>
        </w:rPr>
        <w:drawing>
          <wp:inline distT="0" distB="0" distL="0" distR="0" wp14:anchorId="4700A6F5" wp14:editId="7F11F252">
            <wp:extent cx="4610100" cy="391005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147" cy="392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F2" w:rsidRDefault="00E836F2" w:rsidP="00E836F2">
      <w:pPr>
        <w:spacing w:after="0" w:line="240" w:lineRule="auto"/>
        <w:jc w:val="center"/>
        <w:rPr>
          <w:b/>
          <w:sz w:val="26"/>
          <w:szCs w:val="26"/>
        </w:rPr>
      </w:pPr>
    </w:p>
    <w:p w:rsidR="00E836F2" w:rsidRDefault="00E836F2" w:rsidP="00E836F2">
      <w:pPr>
        <w:spacing w:after="0" w:line="240" w:lineRule="auto"/>
        <w:jc w:val="center"/>
        <w:rPr>
          <w:b/>
          <w:sz w:val="26"/>
          <w:szCs w:val="26"/>
        </w:rPr>
      </w:pPr>
    </w:p>
    <w:p w:rsidR="00E836F2" w:rsidRPr="00684090" w:rsidRDefault="00E836F2" w:rsidP="00E836F2">
      <w:pPr>
        <w:spacing w:after="0" w:line="240" w:lineRule="auto"/>
        <w:jc w:val="center"/>
        <w:rPr>
          <w:b/>
          <w:sz w:val="26"/>
          <w:szCs w:val="26"/>
        </w:rPr>
      </w:pPr>
    </w:p>
    <w:p w:rsidR="00E836F2" w:rsidRPr="00CB642C" w:rsidRDefault="00E836F2" w:rsidP="00E836F2">
      <w:pPr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1 ) Bir ABC </w:t>
      </w:r>
      <w:r w:rsidRPr="001E6FF1">
        <w:rPr>
          <w:sz w:val="26"/>
          <w:szCs w:val="26"/>
        </w:rPr>
        <w:t xml:space="preserve">üçgeninin A ve </w:t>
      </w:r>
      <w:r>
        <w:rPr>
          <w:sz w:val="26"/>
          <w:szCs w:val="26"/>
        </w:rPr>
        <w:t>C</w:t>
      </w:r>
      <w:r w:rsidRPr="001E6FF1">
        <w:rPr>
          <w:sz w:val="26"/>
          <w:szCs w:val="26"/>
        </w:rPr>
        <w:t xml:space="preserve"> köşesinden AC kadar; alınarak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Pr="001E6FF1">
        <w:rPr>
          <w:rFonts w:eastAsiaTheme="minorEastAsia"/>
          <w:sz w:val="26"/>
          <w:szCs w:val="26"/>
        </w:rPr>
        <w:t xml:space="preserve">; A ve B köşesinden AB kadar alınarak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Pr="001E6FF1">
        <w:rPr>
          <w:rFonts w:eastAsiaTheme="minorEastAsia"/>
          <w:sz w:val="26"/>
          <w:szCs w:val="26"/>
        </w:rPr>
        <w:t xml:space="preserve">; B ve C köşesinden BC kadar alınarak 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Pr="001E6FF1">
        <w:rPr>
          <w:rFonts w:eastAsiaTheme="minorEastAsia"/>
          <w:sz w:val="26"/>
          <w:szCs w:val="26"/>
        </w:rPr>
        <w:t>;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ve 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Pr="001E6FF1">
        <w:rPr>
          <w:rFonts w:eastAsiaTheme="minorEastAsia"/>
          <w:sz w:val="26"/>
          <w:szCs w:val="26"/>
        </w:rPr>
        <w:t xml:space="preserve"> noktaları bulunuyor.</w:t>
      </w:r>
      <w:r>
        <w:rPr>
          <w:rFonts w:eastAsiaTheme="minor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A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Pr="001E6FF1">
        <w:rPr>
          <w:rFonts w:eastAsiaTheme="minorEastAsia"/>
          <w:sz w:val="26"/>
          <w:szCs w:val="26"/>
        </w:rPr>
        <w:t xml:space="preserve"> </w:t>
      </w:r>
      <w:proofErr w:type="gramStart"/>
      <w:r w:rsidRPr="001E6FF1">
        <w:rPr>
          <w:rFonts w:eastAsiaTheme="minorEastAsia"/>
          <w:sz w:val="26"/>
          <w:szCs w:val="26"/>
        </w:rPr>
        <w:t>olduğunu</w:t>
      </w:r>
      <w:proofErr w:type="gramEnd"/>
      <w:r w:rsidRPr="001E6FF1">
        <w:rPr>
          <w:rFonts w:eastAsiaTheme="minorEastAsia"/>
          <w:sz w:val="26"/>
          <w:szCs w:val="26"/>
        </w:rPr>
        <w:t xml:space="preserve"> ispatlayınız. </w:t>
      </w:r>
    </w:p>
    <w:p w:rsidR="00E836F2" w:rsidRDefault="00E836F2" w:rsidP="00E836F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2 )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>
        <w:rPr>
          <w:rFonts w:eastAsiaTheme="minorEastAsia"/>
          <w:sz w:val="26"/>
          <w:szCs w:val="26"/>
        </w:rPr>
        <w:t xml:space="preserve"> ve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>
        <w:rPr>
          <w:rFonts w:eastAsiaTheme="minorEastAsia"/>
          <w:sz w:val="26"/>
          <w:szCs w:val="26"/>
        </w:rPr>
        <w:t xml:space="preserve"> doğrularının kesim noktası D dir. D noktasının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>
        <w:rPr>
          <w:rFonts w:eastAsiaTheme="minorEastAsia"/>
          <w:sz w:val="26"/>
          <w:szCs w:val="26"/>
        </w:rPr>
        <w:t xml:space="preserve"> doğrusu üzerinde olduğunu ispatlayınız.</w:t>
      </w:r>
    </w:p>
    <w:p w:rsidR="00E836F2" w:rsidRDefault="00E836F2" w:rsidP="00E836F2">
      <w:pPr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3 )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o</m:t>
            </m:r>
          </m:sup>
        </m:sSup>
      </m:oMath>
      <w:r>
        <w:rPr>
          <w:rFonts w:eastAsiaTheme="minorEastAsia"/>
          <w:sz w:val="26"/>
          <w:szCs w:val="26"/>
        </w:rPr>
        <w:t xml:space="preserve"> olursa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>
        <w:rPr>
          <w:rFonts w:eastAsiaTheme="minorEastAsia"/>
          <w:sz w:val="26"/>
          <w:szCs w:val="26"/>
        </w:rPr>
        <w:t xml:space="preserve"> olduğunu ispat ediniz.  Bu durumda </w:t>
      </w:r>
    </w:p>
    <w:p w:rsidR="00E836F2" w:rsidRPr="009D1618" w:rsidRDefault="00E836F2" w:rsidP="00E836F2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o</m:t>
            </m:r>
          </m:sup>
        </m:sSup>
      </m:oMath>
      <w:r>
        <w:rPr>
          <w:rFonts w:eastAsiaTheme="minorEastAsia"/>
          <w:sz w:val="26"/>
          <w:szCs w:val="26"/>
        </w:rPr>
        <w:t xml:space="preserve"> açısı üçe bölünmüştür. Cetvel ve pergelle üçe bölünmeye bir örnek.</w:t>
      </w:r>
    </w:p>
    <w:p w:rsidR="00E836F2" w:rsidRPr="0045588E" w:rsidRDefault="00E836F2" w:rsidP="00E836F2">
      <w:pPr>
        <w:jc w:val="center"/>
        <w:rPr>
          <w:rFonts w:eastAsiaTheme="minorEastAsia"/>
          <w:sz w:val="26"/>
          <w:szCs w:val="26"/>
        </w:rPr>
      </w:pPr>
      <w:r w:rsidRPr="0045588E">
        <w:rPr>
          <w:rFonts w:eastAsiaTheme="minorEastAsia"/>
          <w:noProof/>
          <w:sz w:val="26"/>
          <w:szCs w:val="26"/>
          <w:lang w:eastAsia="tr-TR"/>
        </w:rPr>
        <w:lastRenderedPageBreak/>
        <w:drawing>
          <wp:inline distT="0" distB="0" distL="0" distR="0" wp14:anchorId="6E8A3483" wp14:editId="470D8831">
            <wp:extent cx="3995656" cy="3446059"/>
            <wp:effectExtent l="0" t="0" r="5080" b="254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704" cy="346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F2" w:rsidRDefault="00E836F2" w:rsidP="00E836F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Kaynak göstererek yayımlanması serbesttir.</w:t>
      </w:r>
    </w:p>
    <w:p w:rsidR="00E836F2" w:rsidRDefault="00E836F2" w:rsidP="00E836F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E836F2" w:rsidRPr="00181180" w:rsidRDefault="00122BA4" w:rsidP="00E836F2">
      <w:pPr>
        <w:spacing w:after="0" w:line="240" w:lineRule="auto"/>
        <w:jc w:val="center"/>
        <w:rPr>
          <w:rStyle w:val="Kpr"/>
          <w:b/>
          <w:color w:val="000000" w:themeColor="text1"/>
          <w:sz w:val="26"/>
          <w:szCs w:val="26"/>
          <w:u w:val="none"/>
        </w:rPr>
      </w:pPr>
      <w:hyperlink r:id="rId6" w:history="1">
        <w:r w:rsidR="00E836F2" w:rsidRPr="00181180">
          <w:rPr>
            <w:rStyle w:val="Kpr"/>
            <w:b/>
            <w:color w:val="000000" w:themeColor="text1"/>
            <w:sz w:val="26"/>
            <w:szCs w:val="26"/>
            <w:u w:val="none"/>
          </w:rPr>
          <w:t>www.muratbuda.com</w:t>
        </w:r>
      </w:hyperlink>
    </w:p>
    <w:p w:rsidR="00E836F2" w:rsidRDefault="00E836F2" w:rsidP="00E836F2">
      <w:pPr>
        <w:spacing w:after="0" w:line="240" w:lineRule="auto"/>
        <w:jc w:val="center"/>
        <w:rPr>
          <w:rStyle w:val="Kpr"/>
          <w:b/>
          <w:color w:val="000000" w:themeColor="text1"/>
          <w:sz w:val="26"/>
          <w:szCs w:val="26"/>
        </w:rPr>
      </w:pPr>
    </w:p>
    <w:p w:rsidR="00EC632D" w:rsidRDefault="00EC632D" w:rsidP="00EC632D">
      <w:pPr>
        <w:jc w:val="both"/>
      </w:pPr>
    </w:p>
    <w:sectPr w:rsidR="00EC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2D"/>
    <w:rsid w:val="000A60C9"/>
    <w:rsid w:val="00122BA4"/>
    <w:rsid w:val="00181180"/>
    <w:rsid w:val="0021205F"/>
    <w:rsid w:val="00536F7A"/>
    <w:rsid w:val="007C49FF"/>
    <w:rsid w:val="00A66412"/>
    <w:rsid w:val="00D66734"/>
    <w:rsid w:val="00E836F2"/>
    <w:rsid w:val="00EC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DEF54-881B-4B2A-A48C-45757171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6F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C632D"/>
    <w:rPr>
      <w:color w:val="808080"/>
    </w:rPr>
  </w:style>
  <w:style w:type="character" w:styleId="Kpr">
    <w:name w:val="Hyperlink"/>
    <w:basedOn w:val="VarsaylanParagrafYazTipi"/>
    <w:rsid w:val="00EC632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6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6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ratbuda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7</cp:revision>
  <cp:lastPrinted>2016-01-07T09:05:00Z</cp:lastPrinted>
  <dcterms:created xsi:type="dcterms:W3CDTF">2016-01-07T08:51:00Z</dcterms:created>
  <dcterms:modified xsi:type="dcterms:W3CDTF">2016-02-29T12:02:00Z</dcterms:modified>
</cp:coreProperties>
</file>