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A6" w:rsidRPr="00175DCC" w:rsidRDefault="00973F53" w:rsidP="00973F53">
      <w:pPr>
        <w:jc w:val="center"/>
        <w:rPr>
          <w:b/>
          <w:sz w:val="26"/>
          <w:szCs w:val="26"/>
          <w:lang w:val="en-US"/>
        </w:rPr>
      </w:pPr>
      <w:r w:rsidRPr="00175DCC">
        <w:rPr>
          <w:b/>
          <w:sz w:val="26"/>
          <w:szCs w:val="26"/>
          <w:lang w:val="en-US"/>
        </w:rPr>
        <w:t>Problem</w:t>
      </w:r>
      <w:r w:rsidR="00B72588" w:rsidRPr="00175DCC">
        <w:rPr>
          <w:b/>
          <w:sz w:val="26"/>
          <w:szCs w:val="26"/>
          <w:lang w:val="en-US"/>
        </w:rPr>
        <w:t xml:space="preserve"> 4</w:t>
      </w:r>
    </w:p>
    <w:p w:rsidR="00B436F6" w:rsidRPr="00175DCC" w:rsidRDefault="00973F53" w:rsidP="00973F53">
      <w:pPr>
        <w:jc w:val="both"/>
        <w:rPr>
          <w:sz w:val="24"/>
          <w:szCs w:val="24"/>
          <w:lang w:val="en-US"/>
        </w:rPr>
      </w:pPr>
      <w:r w:rsidRPr="00175DCC">
        <w:rPr>
          <w:sz w:val="24"/>
          <w:szCs w:val="24"/>
          <w:lang w:val="en-US"/>
        </w:rPr>
        <w:tab/>
      </w:r>
      <w:r w:rsidR="00175DCC" w:rsidRPr="00175DCC">
        <w:rPr>
          <w:sz w:val="24"/>
          <w:szCs w:val="24"/>
          <w:lang w:val="en-US"/>
        </w:rPr>
        <w:t>The tangent MT and the tangent MN are drawn from a point placed on the plane of an ellipsis to the ellipsis</w:t>
      </w:r>
      <w:r w:rsidRPr="00175DCC">
        <w:rPr>
          <w:sz w:val="24"/>
          <w:szCs w:val="24"/>
          <w:lang w:val="en-US"/>
        </w:rPr>
        <w:t>.</w:t>
      </w:r>
      <w:r w:rsidR="00175DCC" w:rsidRPr="00175DCC">
        <w:rPr>
          <w:sz w:val="24"/>
          <w:szCs w:val="24"/>
          <w:lang w:val="en-US"/>
        </w:rPr>
        <w:t xml:space="preserve"> The barycenter of the triangle</w:t>
      </w:r>
      <w:r w:rsidRPr="00175DCC">
        <w:rPr>
          <w:sz w:val="24"/>
          <w:szCs w:val="24"/>
          <w:lang w:val="en-US"/>
        </w:rPr>
        <w:t xml:space="preserve"> MTN </w:t>
      </w:r>
      <w:r w:rsidR="00175DCC" w:rsidRPr="00175DCC">
        <w:rPr>
          <w:sz w:val="24"/>
          <w:szCs w:val="24"/>
          <w:lang w:val="en-US"/>
        </w:rPr>
        <w:t>is a point G circulating on the ellipsis. Find the geometric locus of the point M.</w:t>
      </w:r>
    </w:p>
    <w:p w:rsidR="0065323D" w:rsidRPr="00175DCC" w:rsidRDefault="0058678B" w:rsidP="0058678B">
      <w:pPr>
        <w:jc w:val="center"/>
        <w:rPr>
          <w:sz w:val="24"/>
          <w:szCs w:val="24"/>
          <w:lang w:val="en-US"/>
        </w:rPr>
      </w:pPr>
      <w:r w:rsidRPr="00175DCC">
        <w:rPr>
          <w:noProof/>
          <w:sz w:val="24"/>
          <w:szCs w:val="24"/>
          <w:lang w:eastAsia="tr-TR"/>
        </w:rPr>
        <w:drawing>
          <wp:inline distT="0" distB="0" distL="0" distR="0" wp14:anchorId="0C717616" wp14:editId="77CBEEC6">
            <wp:extent cx="5415913" cy="3732027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838" cy="37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53" w:rsidRPr="00175DCC" w:rsidRDefault="00175DCC" w:rsidP="00973F53">
      <w:pPr>
        <w:jc w:val="both"/>
        <w:rPr>
          <w:rFonts w:ascii="Romantic" w:hAnsi="Romantic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Solution</w:t>
      </w:r>
      <w:r w:rsidR="00973F53" w:rsidRPr="00175DCC">
        <w:rPr>
          <w:sz w:val="24"/>
          <w:szCs w:val="24"/>
          <w:lang w:val="en-US"/>
        </w:rPr>
        <w:t xml:space="preserve"> </w:t>
      </w:r>
      <w:r w:rsidR="00973F53" w:rsidRPr="00175DCC">
        <w:rPr>
          <w:rFonts w:ascii="Romantic" w:hAnsi="Romantic"/>
          <w:sz w:val="24"/>
          <w:szCs w:val="24"/>
          <w:lang w:val="en-US"/>
        </w:rPr>
        <w:t></w:t>
      </w:r>
    </w:p>
    <w:p w:rsidR="00973F53" w:rsidRPr="00175DCC" w:rsidRDefault="00175DCC" w:rsidP="00973F53">
      <w:pPr>
        <w:jc w:val="both"/>
        <w:rPr>
          <w:rFonts w:eastAsiaTheme="minorEastAsi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line TN is the polar line of the point</w:t>
      </w:r>
      <w:r w:rsidR="00973F53" w:rsidRPr="00175DCC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We write</w:t>
      </w:r>
      <w:r w:rsidR="00973F53" w:rsidRPr="00175DCC">
        <w:rPr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α, β</m:t>
        </m:r>
      </m:oMath>
      <w:r w:rsidR="00973F53" w:rsidRPr="00175DC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instead </w:t>
      </w:r>
      <w:proofErr w:type="gramStart"/>
      <w:r>
        <w:rPr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x, y</m:t>
        </m:r>
      </m:oMath>
      <w:r>
        <w:rPr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 xml:space="preserve">M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α, β</m:t>
            </m:r>
          </m:e>
        </m:d>
      </m:oMath>
      <w:r w:rsidR="00973F53" w:rsidRPr="00175DCC">
        <w:rPr>
          <w:rFonts w:eastAsiaTheme="minorEastAsia"/>
          <w:sz w:val="24"/>
          <w:szCs w:val="24"/>
          <w:lang w:val="en-US"/>
        </w:rPr>
        <w:t xml:space="preserve">. </w:t>
      </w:r>
      <w:r>
        <w:rPr>
          <w:rFonts w:eastAsiaTheme="minorEastAsia"/>
          <w:sz w:val="24"/>
          <w:szCs w:val="24"/>
          <w:lang w:val="en-US"/>
        </w:rPr>
        <w:t>The equation of TN:</w:t>
      </w:r>
    </w:p>
    <w:p w:rsidR="00973F53" w:rsidRPr="00175DCC" w:rsidRDefault="00094C47" w:rsidP="00973F53">
      <w:pPr>
        <w:jc w:val="center"/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>αx+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βy=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           y=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-αx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den>
          </m:f>
        </m:oMath>
      </m:oMathPara>
    </w:p>
    <w:p w:rsidR="00AD0EB0" w:rsidRPr="00784730" w:rsidRDefault="00175DCC" w:rsidP="00AD0E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The equation of the ellipsis: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αx+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=0</m:t>
          </m:r>
        </m:oMath>
      </m:oMathPara>
    </w:p>
    <w:p w:rsidR="00AD0EB0" w:rsidRPr="00175DCC" w:rsidRDefault="00094C47" w:rsidP="00AD0EB0">
      <w:pPr>
        <w:jc w:val="center"/>
        <w:rPr>
          <w:rFonts w:eastAsiaTheme="minorEastAsia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>αx+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=0</m:t>
          </m:r>
        </m:oMath>
      </m:oMathPara>
    </w:p>
    <w:p w:rsidR="00506D26" w:rsidRPr="00175DCC" w:rsidRDefault="00175DCC" w:rsidP="00506D26">
      <w:pPr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The abscissa of the point I: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 according to the formula  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   :</m:t>
          </m:r>
        </m:oMath>
      </m:oMathPara>
    </w:p>
    <w:p w:rsidR="00506D26" w:rsidRPr="00175DCC" w:rsidRDefault="00094C47" w:rsidP="00506D26">
      <w:pPr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                   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-α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                   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-α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den>
          </m:f>
        </m:oMath>
      </m:oMathPara>
    </w:p>
    <w:p w:rsidR="00AE4613" w:rsidRPr="00175DCC" w:rsidRDefault="00094C47" w:rsidP="00506D26">
      <w:pPr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   ;       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'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</m:t>
          </m:r>
        </m:oMath>
      </m:oMathPara>
    </w:p>
    <w:p w:rsidR="00001DAF" w:rsidRPr="00175DCC" w:rsidRDefault="00094C47" w:rsidP="00506D26">
      <w:pPr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B035B6" w:rsidRPr="00175DCC" w:rsidRDefault="00B035B6" w:rsidP="00973F53">
      <w:pPr>
        <w:jc w:val="both"/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I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,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;    M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x,y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and     G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>)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</m:t>
          </m:r>
        </m:oMath>
      </m:oMathPara>
    </w:p>
    <w:p w:rsidR="00B035B6" w:rsidRPr="00175DCC" w:rsidRDefault="00094C47" w:rsidP="00973F53">
      <w:pPr>
        <w:jc w:val="both"/>
        <w:rPr>
          <w:rFonts w:eastAsiaTheme="minorEastAsia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2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>=λ ise      according to the formula   x=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-λ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1-λ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  </m:t>
          </m:r>
        </m:oMath>
      </m:oMathPara>
    </w:p>
    <w:p w:rsidR="007F55FE" w:rsidRPr="00175DCC" w:rsidRDefault="00094C47" w:rsidP="007F55FE">
      <w:pPr>
        <w:jc w:val="both"/>
        <w:rPr>
          <w:rFonts w:ascii="RomanC" w:eastAsiaTheme="minorEastAsia" w:hAnsi="RomanC" w:cs="RomanC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α+2</m:t>
              </m:r>
              <m:f>
                <m:f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1+2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65323D" w:rsidRPr="00175DCC" w:rsidRDefault="00094C47" w:rsidP="007F55FE">
      <w:pPr>
        <w:jc w:val="both"/>
        <w:rPr>
          <w:rFonts w:ascii="RomanC" w:eastAsiaTheme="minorEastAsia" w:hAnsi="RomanC" w:cs="RomanC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β+2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1+2</m:t>
              </m:r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65323D" w:rsidRPr="00175DCC" w:rsidRDefault="00B9282A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w:r>
        <w:rPr>
          <w:rFonts w:eastAsiaTheme="minorEastAsia" w:cs="RomanC"/>
          <w:sz w:val="24"/>
          <w:szCs w:val="24"/>
          <w:lang w:val="en-US"/>
        </w:rPr>
        <w:t xml:space="preserve">The </w:t>
      </w:r>
      <w:r w:rsidR="0065323D" w:rsidRPr="00175DCC">
        <w:rPr>
          <w:rFonts w:eastAsiaTheme="minorEastAsia" w:cs="RomanC"/>
          <w:sz w:val="24"/>
          <w:szCs w:val="24"/>
          <w:lang w:val="en-US"/>
        </w:rPr>
        <w:t>G</w:t>
      </w:r>
      <w:r>
        <w:rPr>
          <w:rFonts w:eastAsiaTheme="minorEastAsia" w:cs="RomanC"/>
          <w:sz w:val="24"/>
          <w:szCs w:val="24"/>
          <w:lang w:val="en-US"/>
        </w:rPr>
        <w:t xml:space="preserve"> point proves the equation of the ellipsis</w:t>
      </w:r>
      <w:r w:rsidR="0065323D" w:rsidRPr="00175DCC">
        <w:rPr>
          <w:rFonts w:eastAsiaTheme="minorEastAsia" w:cs="RomanC"/>
          <w:sz w:val="24"/>
          <w:szCs w:val="24"/>
          <w:lang w:val="en-US"/>
        </w:rPr>
        <w:t>:</w:t>
      </w:r>
    </w:p>
    <w:p w:rsidR="0065323D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:rsidR="00331249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31249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-9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331249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5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=0</m:t>
          </m:r>
        </m:oMath>
      </m:oMathPara>
    </w:p>
    <w:p w:rsidR="000454E9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+4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=0</m:t>
          </m:r>
        </m:oMath>
      </m:oMathPara>
    </w:p>
    <w:p w:rsidR="000454E9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B66DB5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B9282A" w:rsidRPr="00B9282A" w:rsidRDefault="00B9282A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w:r>
        <w:rPr>
          <w:rFonts w:eastAsiaTheme="minorEastAsia" w:cs="RomanC"/>
          <w:sz w:val="24"/>
          <w:szCs w:val="24"/>
          <w:lang w:val="en-US"/>
        </w:rPr>
        <w:t xml:space="preserve">We put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 xml:space="preserve">x, y instead of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US"/>
          </w:rPr>
          <m:t>α,</m:t>
        </m:r>
        <m:r>
          <w:rPr>
            <w:rFonts w:ascii="Cambria Math" w:eastAsiaTheme="minorEastAsia" w:hAnsi="Cambria Math" w:cs="RomanC"/>
            <w:sz w:val="24"/>
            <w:szCs w:val="24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β.</m:t>
        </m:r>
      </m:oMath>
    </w:p>
    <w:p w:rsidR="00C17F90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 The ellipsis where the point G is placed.</m:t>
          </m:r>
        </m:oMath>
      </m:oMathPara>
    </w:p>
    <w:p w:rsidR="00C17F90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=4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The geometric locus of the point M. </m:t>
          </m:r>
        </m:oMath>
      </m:oMathPara>
    </w:p>
    <w:p w:rsidR="00D83E86" w:rsidRPr="00175DCC" w:rsidRDefault="00094C47" w:rsidP="00E41C11">
      <w:pPr>
        <w:spacing w:after="0"/>
        <w:jc w:val="both"/>
        <w:rPr>
          <w:rFonts w:eastAsiaTheme="minorEastAsia" w:cs="RomanC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 xml:space="preserve"> 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1</m:t>
          </m:r>
        </m:oMath>
      </m:oMathPara>
    </w:p>
    <w:p w:rsidR="00D83E86" w:rsidRPr="00175DCC" w:rsidRDefault="00B9282A" w:rsidP="007F55FE">
      <w:pPr>
        <w:jc w:val="both"/>
        <w:rPr>
          <w:rFonts w:ascii="Romantic" w:hAnsi="Romantic"/>
          <w:sz w:val="24"/>
          <w:szCs w:val="24"/>
          <w:lang w:val="en-US"/>
        </w:rPr>
      </w:pPr>
      <w:r>
        <w:rPr>
          <w:rFonts w:eastAsiaTheme="minorEastAsia" w:cs="RomanC"/>
          <w:sz w:val="24"/>
          <w:szCs w:val="24"/>
          <w:lang w:val="en-US"/>
        </w:rPr>
        <w:t>Solution</w:t>
      </w:r>
      <w:r w:rsidR="00A9389F" w:rsidRPr="00175DCC">
        <w:rPr>
          <w:rFonts w:eastAsiaTheme="minorEastAsia" w:cs="RomanC"/>
          <w:sz w:val="24"/>
          <w:szCs w:val="24"/>
          <w:lang w:val="en-US"/>
        </w:rPr>
        <w:t xml:space="preserve"> </w:t>
      </w:r>
      <w:r w:rsidR="00A9389F" w:rsidRPr="00175DCC">
        <w:rPr>
          <w:rFonts w:ascii="Romantic" w:hAnsi="Romantic"/>
          <w:sz w:val="24"/>
          <w:szCs w:val="24"/>
          <w:lang w:val="en-US"/>
        </w:rPr>
        <w:t></w:t>
      </w:r>
      <w:r w:rsidR="00A9389F" w:rsidRPr="00175DCC">
        <w:rPr>
          <w:rFonts w:ascii="Romantic" w:hAnsi="Romantic"/>
          <w:sz w:val="24"/>
          <w:szCs w:val="24"/>
          <w:lang w:val="en-US"/>
        </w:rPr>
        <w:t></w:t>
      </w:r>
    </w:p>
    <w:p w:rsidR="00A9389F" w:rsidRPr="00175DCC" w:rsidRDefault="00A9389F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I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and   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MG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 xml:space="preserve"> 2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1</m:t>
              </m:r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</m:t>
          </m:r>
        </m:oMath>
      </m:oMathPara>
    </w:p>
    <w:p w:rsidR="00334820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=4  ;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α-x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β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αβ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β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  <w:lang w:val="en-US"/>
                                </w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=4</m:t>
          </m:r>
        </m:oMath>
      </m:oMathPara>
    </w:p>
    <w:p w:rsidR="00334820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-2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+β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=4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-8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+4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+4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-8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=4</m:t>
          </m:r>
          <m:sSubSup>
            <m:sSubSup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</m:oMath>
      </m:oMathPara>
    </w:p>
    <w:p w:rsidR="005745C8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-2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=3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d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+4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</m:sup>
          </m:sSup>
        </m:oMath>
      </m:oMathPara>
    </w:p>
    <w:p w:rsidR="001C3869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-8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</m:oMath>
      </m:oMathPara>
    </w:p>
    <w:p w:rsidR="001C3869" w:rsidRPr="00175DCC" w:rsidRDefault="001C3869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2</m:t>
          </m:r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+3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BF67FE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</m:oMath>
      </m:oMathPara>
    </w:p>
    <w:p w:rsidR="00BF67FE" w:rsidRPr="00175DCC" w:rsidRDefault="00BF67FE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3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+2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-4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      (1)</m:t>
          </m:r>
        </m:oMath>
      </m:oMathPara>
    </w:p>
    <w:p w:rsidR="005A3A67" w:rsidRPr="00175DCC" w:rsidRDefault="005A3A6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α,β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ve    I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,    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5A3A67" w:rsidRPr="00175DCC" w:rsidRDefault="00B9282A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w:lastRenderedPageBreak/>
            <m:t xml:space="preserve">The equation of MI:  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x-α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y-β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;  x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-β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-y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-α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063503" w:rsidRPr="00175DCC" w:rsidRDefault="00063503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x</m:t>
          </m:r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-y</m:t>
          </m:r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αβ-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αβ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063503" w:rsidRPr="00175DCC" w:rsidRDefault="00A937B2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βx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-yα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686A32" w:rsidRPr="00175DCC" w:rsidRDefault="00B9282A" w:rsidP="00784730">
      <w:pPr>
        <w:spacing w:after="0" w:line="240" w:lineRule="auto"/>
        <w:jc w:val="both"/>
        <w:rPr>
          <w:rFonts w:eastAsiaTheme="minorEastAsia" w:cs="RomanC"/>
          <w:sz w:val="24"/>
          <w:szCs w:val="24"/>
          <w:lang w:val="en-US"/>
        </w:rPr>
      </w:pPr>
      <w:r>
        <w:rPr>
          <w:rFonts w:eastAsiaTheme="minorEastAsia" w:cs="RomanC"/>
          <w:sz w:val="24"/>
          <w:szCs w:val="24"/>
          <w:lang w:val="en-US"/>
        </w:rPr>
        <w:t xml:space="preserve">The </w:t>
      </w:r>
      <w:proofErr w:type="gramStart"/>
      <w:r>
        <w:rPr>
          <w:rFonts w:eastAsiaTheme="minorEastAsia" w:cs="RomanC"/>
          <w:sz w:val="24"/>
          <w:szCs w:val="24"/>
          <w:lang w:val="en-US"/>
        </w:rPr>
        <w:t>line</w:t>
      </w:r>
      <w:r w:rsidR="00686A32" w:rsidRPr="00175DCC">
        <w:rPr>
          <w:rFonts w:eastAsiaTheme="minorEastAsia" w:cs="RomanC"/>
          <w:sz w:val="24"/>
          <w:szCs w:val="24"/>
          <w:lang w:val="en-US"/>
        </w:rPr>
        <w:t xml:space="preserve">  M</w:t>
      </w:r>
      <w:r w:rsidR="00686A32" w:rsidRPr="00175DCC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="00686A32" w:rsidRPr="00175DCC">
        <w:rPr>
          <w:rFonts w:eastAsiaTheme="minorEastAsia" w:cs="RomanC"/>
          <w:sz w:val="24"/>
          <w:szCs w:val="24"/>
          <w:lang w:val="en-US"/>
        </w:rPr>
        <w:t>G</w:t>
      </w:r>
      <w:proofErr w:type="gramEnd"/>
      <w:r w:rsidR="00686A32" w:rsidRPr="00175DCC">
        <w:rPr>
          <w:rFonts w:eastAsiaTheme="minorEastAsia" w:cs="RomanC"/>
          <w:sz w:val="24"/>
          <w:szCs w:val="24"/>
          <w:lang w:val="en-US"/>
        </w:rPr>
        <w:t xml:space="preserve">  </w:t>
      </w:r>
      <w:r>
        <w:rPr>
          <w:rFonts w:eastAsiaTheme="minorEastAsia" w:cs="RomanC"/>
          <w:sz w:val="24"/>
          <w:szCs w:val="24"/>
          <w:lang w:val="en-US"/>
        </w:rPr>
        <w:t>cuts</w:t>
      </w:r>
      <w:r w:rsidR="00686A32" w:rsidRPr="00175DCC">
        <w:rPr>
          <w:rFonts w:eastAsiaTheme="minorEastAsia" w:cs="RomanC"/>
          <w:sz w:val="24"/>
          <w:szCs w:val="24"/>
          <w:lang w:val="en-US"/>
        </w:rPr>
        <w:t xml:space="preserve"> </w:t>
      </w:r>
      <w:r>
        <w:rPr>
          <w:rFonts w:eastAsiaTheme="minorEastAsia" w:cs="RomanC"/>
          <w:sz w:val="24"/>
          <w:szCs w:val="24"/>
          <w:lang w:val="en-US"/>
        </w:rPr>
        <w:t>, as there is no constant term in this equation</w:t>
      </w:r>
      <w:r w:rsidR="00686A32" w:rsidRPr="00175DCC">
        <w:rPr>
          <w:rFonts w:eastAsiaTheme="minorEastAsia" w:cs="RomanC"/>
          <w:sz w:val="24"/>
          <w:szCs w:val="24"/>
          <w:lang w:val="en-US"/>
        </w:rPr>
        <w:t xml:space="preserve">. </w:t>
      </w:r>
      <w:r>
        <w:rPr>
          <w:rFonts w:eastAsiaTheme="minorEastAsia" w:cs="RomanC"/>
          <w:sz w:val="24"/>
          <w:szCs w:val="24"/>
          <w:lang w:val="en-US"/>
        </w:rPr>
        <w:t xml:space="preserve">And the equation of </w:t>
      </w:r>
      <w:r w:rsidR="00686A32" w:rsidRPr="00175DCC">
        <w:rPr>
          <w:rFonts w:eastAsiaTheme="minorEastAsia" w:cs="RomanC"/>
          <w:sz w:val="24"/>
          <w:szCs w:val="24"/>
          <w:lang w:val="en-US"/>
        </w:rPr>
        <w:t xml:space="preserve">MG </w:t>
      </w:r>
      <m:oMath>
        <m:r>
          <m:rPr>
            <m:sty m:val="p"/>
          </m:rPr>
          <w:rPr>
            <w:rFonts w:ascii="Cambria Math" w:eastAsiaTheme="minorEastAsia" w:hAnsi="Cambria Math" w:cs="RomanC"/>
            <w:sz w:val="23"/>
            <w:szCs w:val="23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RomanC"/>
                    <w:sz w:val="23"/>
                    <w:szCs w:val="23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  <w:sz w:val="23"/>
                    <w:szCs w:val="23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  <w:sz w:val="23"/>
                    <w:szCs w:val="23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  <m:t>-β</m:t>
            </m:r>
          </m:e>
        </m:d>
        <m:r>
          <m:rPr>
            <m:sty m:val="p"/>
          </m:rPr>
          <w:rPr>
            <w:rFonts w:ascii="Cambria Math" w:eastAsiaTheme="minorEastAsia" w:hAnsi="Cambria Math" w:cs="RomanC"/>
            <w:sz w:val="23"/>
            <w:szCs w:val="23"/>
            <w:lang w:val="en-US"/>
          </w:rPr>
          <m:t>-y</m:t>
        </m:r>
        <m:d>
          <m:dPr>
            <m:ctrl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RomanC"/>
                    <w:sz w:val="23"/>
                    <w:szCs w:val="23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  <w:sz w:val="23"/>
                    <w:szCs w:val="23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  <w:sz w:val="23"/>
                    <w:szCs w:val="23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  <m:t>-α</m:t>
            </m:r>
          </m:e>
        </m:d>
        <m:r>
          <m:rPr>
            <m:sty m:val="p"/>
          </m:rPr>
          <w:rPr>
            <w:rFonts w:ascii="Cambria Math" w:eastAsiaTheme="minorEastAsia" w:hAnsi="Cambria Math" w:cs="RomanC"/>
            <w:sz w:val="23"/>
            <w:szCs w:val="23"/>
            <w:lang w:val="en-US"/>
          </w:rPr>
          <m:t>-α</m:t>
        </m:r>
        <m:sSub>
          <m:sSubPr>
            <m:ctrl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RomanC"/>
            <w:sz w:val="23"/>
            <w:szCs w:val="23"/>
            <w:lang w:val="en-US"/>
          </w:rPr>
          <m:t>+β</m:t>
        </m:r>
        <m:sSub>
          <m:sSubPr>
            <m:ctrl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RomanC"/>
                <w:sz w:val="23"/>
                <w:szCs w:val="23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RomanC"/>
            <w:sz w:val="23"/>
            <w:szCs w:val="23"/>
            <w:lang w:val="en-US"/>
          </w:rPr>
          <m:t>=0   As it cuts the origin, the constant terms should be zero.</m:t>
        </m:r>
      </m:oMath>
    </w:p>
    <w:p w:rsidR="00686A32" w:rsidRPr="00175DCC" w:rsidRDefault="00C459A8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β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-α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=0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C459A8" w:rsidRPr="00175DCC" w:rsidRDefault="00C459A8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α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den>
          </m:f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C459A8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 xml:space="preserve"> 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;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;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, </m:t>
          </m:r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D05EB9" w:rsidRPr="00175DCC" w:rsidRDefault="00094C47" w:rsidP="00E41C11">
      <w:pPr>
        <w:spacing w:after="0"/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          </m:t>
          </m:r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E772B4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</m:oMath>
      </m:oMathPara>
    </w:p>
    <w:p w:rsidR="00B17960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abβ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A1071C" w:rsidRPr="00175DCC" w:rsidRDefault="00A1071C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α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abβ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ab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A1071C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577ACE" w:rsidRPr="00175DCC" w:rsidRDefault="00B9282A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w:r>
        <w:rPr>
          <w:rFonts w:eastAsiaTheme="minorEastAsia" w:cs="RomanC"/>
          <w:sz w:val="24"/>
          <w:szCs w:val="24"/>
          <w:lang w:val="en-US"/>
        </w:rPr>
        <w:t>We place these values on the statement (</w:t>
      </w:r>
      <w:r w:rsidR="00577ACE" w:rsidRPr="00175DCC">
        <w:rPr>
          <w:rFonts w:eastAsiaTheme="minorEastAsia" w:cs="RomanC"/>
          <w:sz w:val="24"/>
          <w:szCs w:val="24"/>
          <w:lang w:val="en-US"/>
        </w:rPr>
        <w:t>1).</w:t>
      </w:r>
    </w:p>
    <w:p w:rsidR="00FF1E13" w:rsidRPr="00175DCC" w:rsidRDefault="00094C47" w:rsidP="00E41C11">
      <w:pPr>
        <w:spacing w:after="0"/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2ab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1F1B44" w:rsidRPr="00175DCC" w:rsidRDefault="001F1B44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  <w:bookmarkStart w:id="0" w:name="_GoBack"/>
      <w:bookmarkEnd w:id="0"/>
    </w:p>
    <w:p w:rsidR="001F1B44" w:rsidRPr="00175DCC" w:rsidRDefault="00094C4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-4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-3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DC00DA" w:rsidRPr="00175DCC" w:rsidRDefault="00094C47" w:rsidP="00DC00DA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-3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</m:oMath>
      </m:oMathPara>
    </w:p>
    <w:p w:rsidR="00DC00DA" w:rsidRPr="00175DCC" w:rsidRDefault="00547351" w:rsidP="00DC00DA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244741" w:rsidRPr="00175DCC" w:rsidRDefault="00094C47" w:rsidP="00244741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AC0812" w:rsidRPr="00175DCC" w:rsidRDefault="00094C47" w:rsidP="00244741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=0</m:t>
          </m:r>
        </m:oMath>
      </m:oMathPara>
    </w:p>
    <w:p w:rsidR="00AC0812" w:rsidRPr="00175DCC" w:rsidRDefault="00094C47" w:rsidP="00244741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The equations 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 and  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 are found.</m:t>
          </m:r>
        </m:oMath>
      </m:oMathPara>
    </w:p>
    <w:p w:rsidR="00CA0C79" w:rsidRPr="00175DCC" w:rsidRDefault="00B9282A" w:rsidP="00244741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 xml:space="preserve">The geometric locus :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=1</m:t>
          </m:r>
        </m:oMath>
      </m:oMathPara>
    </w:p>
    <w:p w:rsidR="004165E3" w:rsidRPr="00175DCC" w:rsidRDefault="004165E3" w:rsidP="00244741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4165E3" w:rsidRPr="00175DCC" w:rsidRDefault="004165E3" w:rsidP="00244741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5D55AA" w:rsidRPr="00175DCC" w:rsidRDefault="00B9282A" w:rsidP="00244741">
      <w:pPr>
        <w:jc w:val="both"/>
        <w:rPr>
          <w:rFonts w:eastAsiaTheme="minorEastAsia" w:cs="RomanC"/>
          <w:sz w:val="24"/>
          <w:szCs w:val="24"/>
          <w:lang w:val="en-US"/>
        </w:rPr>
      </w:pPr>
      <w:r>
        <w:rPr>
          <w:rFonts w:eastAsiaTheme="minorEastAsia" w:cs="RomanC"/>
          <w:sz w:val="24"/>
          <w:szCs w:val="24"/>
          <w:lang w:val="en-US"/>
        </w:rPr>
        <w:lastRenderedPageBreak/>
        <w:t>If we square the other equation</w:t>
      </w:r>
      <w:r w:rsidR="005D55AA" w:rsidRPr="00175DCC">
        <w:rPr>
          <w:rFonts w:eastAsiaTheme="minorEastAsia" w:cs="RomanC"/>
          <w:sz w:val="24"/>
          <w:szCs w:val="24"/>
          <w:lang w:val="en-US"/>
        </w:rPr>
        <w:t>:</w:t>
      </w:r>
    </w:p>
    <w:p w:rsidR="005D55AA" w:rsidRPr="00175DCC" w:rsidRDefault="00094C47" w:rsidP="00244741">
      <w:pPr>
        <w:jc w:val="both"/>
        <w:rPr>
          <w:rFonts w:eastAsiaTheme="minorEastAsia" w:cs="RomanC"/>
          <w:sz w:val="23"/>
          <w:szCs w:val="23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 xml:space="preserve">The equations 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val="en-US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  <w:lang w:val="en-US"/>
            </w:rPr>
            <m:t xml:space="preserve">=0    and    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val="en-US"/>
                </w:rPr>
                <m:t>2</m:t>
              </m:r>
            </m:sup>
          </m:sSup>
        </m:oMath>
      </m:oMathPara>
    </w:p>
    <w:p w:rsidR="005D55AA" w:rsidRPr="00175DCC" w:rsidRDefault="00B9282A" w:rsidP="00244741">
      <w:pPr>
        <w:jc w:val="both"/>
        <w:rPr>
          <w:rFonts w:eastAsiaTheme="minorEastAsia" w:cs="RomanC"/>
          <w:sz w:val="23"/>
          <w:szCs w:val="23"/>
          <w:lang w:val="en-US"/>
        </w:rPr>
      </w:pPr>
      <w:proofErr w:type="gramStart"/>
      <w:r>
        <w:rPr>
          <w:rFonts w:eastAsiaTheme="minorEastAsia" w:cs="RomanC"/>
          <w:sz w:val="23"/>
          <w:szCs w:val="23"/>
          <w:lang w:val="en-US"/>
        </w:rPr>
        <w:t>give</w:t>
      </w:r>
      <w:proofErr w:type="gramEnd"/>
      <w:r>
        <w:rPr>
          <w:rFonts w:eastAsiaTheme="minorEastAsia" w:cs="RomanC"/>
          <w:sz w:val="23"/>
          <w:szCs w:val="23"/>
          <w:lang w:val="en-US"/>
        </w:rPr>
        <w:t xml:space="preserve"> us the ellipsis where the point G is placed.</w:t>
      </w:r>
    </w:p>
    <w:p w:rsidR="00A937B2" w:rsidRPr="00175DCC" w:rsidRDefault="00B9282A" w:rsidP="00A937B2">
      <w:pPr>
        <w:jc w:val="both"/>
        <w:rPr>
          <w:rFonts w:ascii="Romantic" w:hAnsi="Romantic"/>
          <w:sz w:val="24"/>
          <w:szCs w:val="24"/>
          <w:lang w:val="en-US"/>
        </w:rPr>
      </w:pPr>
      <w:r>
        <w:rPr>
          <w:rFonts w:eastAsiaTheme="minorEastAsia" w:cs="RomanC"/>
          <w:sz w:val="24"/>
          <w:szCs w:val="24"/>
          <w:lang w:val="en-US"/>
        </w:rPr>
        <w:t>Solution</w:t>
      </w:r>
      <w:r w:rsidR="00A937B2" w:rsidRPr="00175DCC">
        <w:rPr>
          <w:rFonts w:eastAsiaTheme="minorEastAsia" w:cs="RomanC"/>
          <w:sz w:val="24"/>
          <w:szCs w:val="24"/>
          <w:lang w:val="en-US"/>
        </w:rPr>
        <w:t xml:space="preserve"> </w:t>
      </w:r>
      <w:r w:rsidR="00A937B2" w:rsidRPr="00175DCC">
        <w:rPr>
          <w:rFonts w:ascii="Romantic" w:hAnsi="Romantic"/>
          <w:sz w:val="24"/>
          <w:szCs w:val="24"/>
          <w:lang w:val="en-US"/>
        </w:rPr>
        <w:t></w:t>
      </w:r>
      <w:r w:rsidR="00A937B2" w:rsidRPr="00175DCC">
        <w:rPr>
          <w:rFonts w:ascii="Romantic" w:hAnsi="Romantic"/>
          <w:sz w:val="24"/>
          <w:szCs w:val="24"/>
          <w:lang w:val="en-US"/>
        </w:rPr>
        <w:t></w:t>
      </w:r>
      <w:r w:rsidR="00A937B2" w:rsidRPr="00175DCC">
        <w:rPr>
          <w:rFonts w:ascii="Romantic" w:hAnsi="Romantic"/>
          <w:sz w:val="24"/>
          <w:szCs w:val="24"/>
          <w:lang w:val="en-US"/>
        </w:rPr>
        <w:t></w:t>
      </w:r>
    </w:p>
    <w:p w:rsidR="00A937B2" w:rsidRPr="00175DCC" w:rsidRDefault="00B9282A" w:rsidP="00A937B2">
      <w:pPr>
        <w:jc w:val="both"/>
        <w:rPr>
          <w:rFonts w:eastAsiaTheme="minorEastAsia"/>
          <w:sz w:val="23"/>
          <w:szCs w:val="23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3"/>
              <w:szCs w:val="23"/>
              <w:lang w:val="en-US"/>
            </w:rPr>
            <m:t>The points 0, I, G, M are a harmonic. There is a link: 2</m:t>
          </m:r>
          <m:d>
            <m:dPr>
              <m:ctrlPr>
                <w:rPr>
                  <w:rFonts w:ascii="Cambria Math" w:hAnsi="Cambria Math"/>
                  <w:sz w:val="23"/>
                  <w:szCs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4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3"/>
              <w:szCs w:val="23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sz w:val="23"/>
                  <w:szCs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sz w:val="23"/>
                  <w:szCs w:val="23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3"/>
              <w:szCs w:val="23"/>
              <w:lang w:val="en-US"/>
            </w:rPr>
            <m:t>.</m:t>
          </m:r>
        </m:oMath>
      </m:oMathPara>
    </w:p>
    <w:p w:rsidR="005450DF" w:rsidRPr="00175DCC" w:rsidRDefault="005450DF" w:rsidP="00A937B2">
      <w:pPr>
        <w:jc w:val="both"/>
        <w:rPr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0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0,0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;I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, 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;G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;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val="en-US"/>
            </w:rPr>
            <m:t xml:space="preserve">  </m:t>
          </m:r>
        </m:oMath>
      </m:oMathPara>
    </w:p>
    <w:p w:rsidR="00A937B2" w:rsidRPr="00175DCC" w:rsidRDefault="005450DF" w:rsidP="00244741">
      <w:pPr>
        <w:jc w:val="both"/>
        <w:rPr>
          <w:rFonts w:eastAsiaTheme="minorEastAsia" w:cs="RomanC"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α,β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2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+0</m:t>
              </m:r>
            </m:e>
          </m:d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 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val="en-US"/>
                </w:rPr>
                <m:t>β</m:t>
              </m:r>
            </m:den>
          </m:f>
        </m:oMath>
      </m:oMathPara>
    </w:p>
    <w:p w:rsidR="005450DF" w:rsidRPr="00175DCC" w:rsidRDefault="00596B2E" w:rsidP="00244741">
      <w:pPr>
        <w:jc w:val="both"/>
        <w:rPr>
          <w:rFonts w:eastAsiaTheme="minorEastAsia" w:cs="RomanC"/>
          <w:sz w:val="24"/>
          <w:szCs w:val="24"/>
          <w:lang w:val="en-US"/>
        </w:rPr>
      </w:pPr>
      <w:r>
        <w:rPr>
          <w:rFonts w:eastAsiaTheme="minorEastAsia" w:cs="RomanC"/>
          <w:sz w:val="24"/>
          <w:szCs w:val="24"/>
          <w:lang w:val="en-US"/>
        </w:rPr>
        <w:t>From this equation,</w:t>
      </w:r>
      <w:r w:rsidR="005450DF" w:rsidRPr="00175DCC">
        <w:rPr>
          <w:rFonts w:eastAsiaTheme="minorEastAsia" w:cs="RomanC"/>
          <w:sz w:val="24"/>
          <w:szCs w:val="24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</m:oMath>
      <w:r w:rsidR="005450DF" w:rsidRPr="00175DCC">
        <w:rPr>
          <w:rFonts w:eastAsiaTheme="minorEastAsia" w:cs="RomanC"/>
          <w:sz w:val="24"/>
          <w:szCs w:val="24"/>
          <w:lang w:val="en-US"/>
        </w:rPr>
        <w:t xml:space="preserve">  </w:t>
      </w:r>
      <w:r>
        <w:rPr>
          <w:rFonts w:eastAsiaTheme="minorEastAsia" w:cs="RomanC"/>
          <w:sz w:val="24"/>
          <w:szCs w:val="24"/>
          <w:lang w:val="en-US"/>
        </w:rPr>
        <w:t>is found. Then we place</w:t>
      </w:r>
      <w:r w:rsidR="005450DF" w:rsidRPr="00175DCC">
        <w:rPr>
          <w:rFonts w:eastAsiaTheme="minorEastAsia" w:cs="RomanC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G(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)</m:t>
        </m:r>
      </m:oMath>
      <w:r w:rsidR="005450DF" w:rsidRPr="00175DCC">
        <w:rPr>
          <w:rFonts w:eastAsiaTheme="minorEastAsia" w:cs="RomanC"/>
          <w:sz w:val="24"/>
          <w:szCs w:val="24"/>
          <w:lang w:val="en-US"/>
        </w:rPr>
        <w:t xml:space="preserve">  </w:t>
      </w:r>
      <w:r>
        <w:rPr>
          <w:rFonts w:eastAsiaTheme="minorEastAsia" w:cs="RomanC"/>
          <w:sz w:val="24"/>
          <w:szCs w:val="24"/>
          <w:lang w:val="en-US"/>
        </w:rPr>
        <w:t>on the equation of the ellipsis and we find the geometric locus equation.</w:t>
      </w:r>
      <w:r w:rsidR="005450DF" w:rsidRPr="00175DCC">
        <w:rPr>
          <w:rFonts w:eastAsiaTheme="minorEastAsia" w:cs="RomanC"/>
          <w:sz w:val="24"/>
          <w:szCs w:val="24"/>
          <w:lang w:val="en-US"/>
        </w:rPr>
        <w:t xml:space="preserve"> </w:t>
      </w:r>
    </w:p>
    <w:p w:rsidR="00234BCC" w:rsidRPr="00175DCC" w:rsidRDefault="00234BCC" w:rsidP="00244741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175DCC" w:rsidRPr="00175DCC" w:rsidRDefault="00175DCC" w:rsidP="00234BC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175DCC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234BCC" w:rsidRPr="00175DCC" w:rsidRDefault="00234BCC" w:rsidP="00234BC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175DCC">
        <w:rPr>
          <w:b/>
          <w:sz w:val="26"/>
          <w:szCs w:val="26"/>
          <w:lang w:val="en-US"/>
        </w:rPr>
        <w:t>muratbuda@hotmail.com</w:t>
      </w:r>
    </w:p>
    <w:p w:rsidR="00234BCC" w:rsidRPr="00175DCC" w:rsidRDefault="00094C47" w:rsidP="00234BC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hyperlink r:id="rId5" w:history="1">
        <w:r w:rsidR="00234BCC" w:rsidRPr="00175DCC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234BCC" w:rsidRPr="00175DCC" w:rsidRDefault="00234BCC" w:rsidP="00234BCC">
      <w:pPr>
        <w:jc w:val="center"/>
        <w:rPr>
          <w:rFonts w:eastAsiaTheme="minorEastAsia" w:cs="RomanC"/>
          <w:sz w:val="24"/>
          <w:szCs w:val="24"/>
          <w:lang w:val="en-US"/>
        </w:rPr>
      </w:pPr>
    </w:p>
    <w:p w:rsidR="00304A18" w:rsidRPr="00175DCC" w:rsidRDefault="00304A18" w:rsidP="00DC00DA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014D30" w:rsidRPr="00175DCC" w:rsidRDefault="00014D30" w:rsidP="007F55FE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1F1B44" w:rsidRPr="00175DCC" w:rsidRDefault="001F1B44" w:rsidP="007F55FE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577ACE" w:rsidRPr="00175DCC" w:rsidRDefault="00577ACE" w:rsidP="007F55FE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C459A8" w:rsidRPr="00175DCC" w:rsidRDefault="00C459A8" w:rsidP="007F55FE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5A3A67" w:rsidRPr="00175DCC" w:rsidRDefault="005A3A6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5A3A67" w:rsidRPr="00175DCC" w:rsidRDefault="005A3A6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5A3A67" w:rsidRPr="00175DCC" w:rsidRDefault="005A3A67" w:rsidP="007F55FE">
      <w:pPr>
        <w:jc w:val="both"/>
        <w:rPr>
          <w:rFonts w:eastAsiaTheme="minorEastAsia" w:cs="RomanC"/>
          <w:sz w:val="24"/>
          <w:szCs w:val="24"/>
          <w:lang w:val="en-US"/>
        </w:rPr>
      </w:pPr>
    </w:p>
    <w:p w:rsidR="00C17F90" w:rsidRPr="00175DCC" w:rsidRDefault="00C17F90" w:rsidP="007F55FE">
      <w:pPr>
        <w:jc w:val="both"/>
        <w:rPr>
          <w:rFonts w:eastAsiaTheme="minorEastAsia" w:cs="RomanC"/>
          <w:sz w:val="24"/>
          <w:szCs w:val="24"/>
          <w:lang w:val="en-US"/>
        </w:rPr>
      </w:pPr>
    </w:p>
    <w:sectPr w:rsidR="00C17F90" w:rsidRPr="00175DCC" w:rsidSect="00973F5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mantic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RomanC">
    <w:altName w:val="Courier New"/>
    <w:panose1 w:val="00000400000000000000"/>
    <w:charset w:val="A2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53"/>
    <w:rsid w:val="00001DAF"/>
    <w:rsid w:val="000125BC"/>
    <w:rsid w:val="00014D30"/>
    <w:rsid w:val="000454E9"/>
    <w:rsid w:val="00063503"/>
    <w:rsid w:val="00094C47"/>
    <w:rsid w:val="00175DCC"/>
    <w:rsid w:val="001955AF"/>
    <w:rsid w:val="001C3869"/>
    <w:rsid w:val="001F1B44"/>
    <w:rsid w:val="001F419D"/>
    <w:rsid w:val="00212000"/>
    <w:rsid w:val="00214BF6"/>
    <w:rsid w:val="00234BCC"/>
    <w:rsid w:val="00244741"/>
    <w:rsid w:val="002D2DD6"/>
    <w:rsid w:val="00304A18"/>
    <w:rsid w:val="00321123"/>
    <w:rsid w:val="00331249"/>
    <w:rsid w:val="00334820"/>
    <w:rsid w:val="003D2597"/>
    <w:rsid w:val="004165E3"/>
    <w:rsid w:val="00506D26"/>
    <w:rsid w:val="005450DF"/>
    <w:rsid w:val="00547351"/>
    <w:rsid w:val="005745C8"/>
    <w:rsid w:val="00577ACE"/>
    <w:rsid w:val="0058678B"/>
    <w:rsid w:val="00596B2E"/>
    <w:rsid w:val="005A3A67"/>
    <w:rsid w:val="005D55AA"/>
    <w:rsid w:val="0065323D"/>
    <w:rsid w:val="00686A32"/>
    <w:rsid w:val="00784730"/>
    <w:rsid w:val="007F06A6"/>
    <w:rsid w:val="007F55FE"/>
    <w:rsid w:val="00820AF8"/>
    <w:rsid w:val="008568B9"/>
    <w:rsid w:val="008945DA"/>
    <w:rsid w:val="008A34EB"/>
    <w:rsid w:val="00973F53"/>
    <w:rsid w:val="009A3EFF"/>
    <w:rsid w:val="009C2EB9"/>
    <w:rsid w:val="00A1071C"/>
    <w:rsid w:val="00A7780C"/>
    <w:rsid w:val="00A937B2"/>
    <w:rsid w:val="00A9389F"/>
    <w:rsid w:val="00AC0812"/>
    <w:rsid w:val="00AD0EB0"/>
    <w:rsid w:val="00AE4613"/>
    <w:rsid w:val="00B035B6"/>
    <w:rsid w:val="00B17960"/>
    <w:rsid w:val="00B436F6"/>
    <w:rsid w:val="00B66DB5"/>
    <w:rsid w:val="00B72588"/>
    <w:rsid w:val="00B816FA"/>
    <w:rsid w:val="00B9282A"/>
    <w:rsid w:val="00BB593E"/>
    <w:rsid w:val="00BF67FE"/>
    <w:rsid w:val="00C17F90"/>
    <w:rsid w:val="00C459A8"/>
    <w:rsid w:val="00CA0C79"/>
    <w:rsid w:val="00D05EB9"/>
    <w:rsid w:val="00D83E86"/>
    <w:rsid w:val="00DC00DA"/>
    <w:rsid w:val="00E0337E"/>
    <w:rsid w:val="00E0566A"/>
    <w:rsid w:val="00E41C11"/>
    <w:rsid w:val="00E772B4"/>
    <w:rsid w:val="00F807ED"/>
    <w:rsid w:val="00F90D86"/>
    <w:rsid w:val="00FE632B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5C110-E253-40A0-9991-1B924537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3F53"/>
    <w:rPr>
      <w:color w:val="808080"/>
    </w:rPr>
  </w:style>
  <w:style w:type="character" w:styleId="Kpr">
    <w:name w:val="Hyperlink"/>
    <w:rsid w:val="00234BC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5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59</cp:revision>
  <cp:lastPrinted>2014-09-19T12:09:00Z</cp:lastPrinted>
  <dcterms:created xsi:type="dcterms:W3CDTF">2014-09-19T08:06:00Z</dcterms:created>
  <dcterms:modified xsi:type="dcterms:W3CDTF">2015-12-18T09:50:00Z</dcterms:modified>
</cp:coreProperties>
</file>